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FE" w:rsidRPr="00A423FE" w:rsidRDefault="00A423FE" w:rsidP="00A423FE">
      <w:pPr>
        <w:spacing w:line="276" w:lineRule="auto"/>
        <w:ind w:left="4962" w:hanging="4962"/>
        <w:jc w:val="center"/>
        <w:outlineLvl w:val="0"/>
        <w:rPr>
          <w:b/>
          <w:bCs/>
          <w:sz w:val="28"/>
          <w:szCs w:val="28"/>
        </w:rPr>
      </w:pPr>
      <w:r w:rsidRPr="00A423FE">
        <w:rPr>
          <w:b/>
          <w:bCs/>
          <w:sz w:val="28"/>
          <w:szCs w:val="28"/>
        </w:rPr>
        <w:t>Personálne zmeny v cirkevných zboroch ECAV na Slovensku</w:t>
      </w:r>
    </w:p>
    <w:p w:rsidR="00A423FE" w:rsidRPr="00A423FE" w:rsidRDefault="00A423FE" w:rsidP="00A423FE">
      <w:pPr>
        <w:spacing w:line="276" w:lineRule="auto"/>
        <w:ind w:right="258"/>
        <w:jc w:val="center"/>
        <w:rPr>
          <w:rFonts w:ascii="Arial" w:hAnsi="Arial" w:cs="Arial"/>
          <w:i/>
        </w:rPr>
      </w:pPr>
      <w:r w:rsidRPr="00A423FE">
        <w:rPr>
          <w:rFonts w:asciiTheme="majorHAnsi" w:hAnsiTheme="majorHAnsi"/>
          <w:i/>
          <w:sz w:val="28"/>
          <w:szCs w:val="28"/>
        </w:rPr>
        <w:t xml:space="preserve">   </w:t>
      </w:r>
      <w:r w:rsidRPr="00A423FE">
        <w:rPr>
          <w:rFonts w:ascii="Arial" w:hAnsi="Arial" w:cs="Arial"/>
          <w:i/>
        </w:rPr>
        <w:t>Prinášame informáciu o zmenách v našich cirkevných zboroch</w:t>
      </w: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  <w:jc w:val="center"/>
        <w:rPr>
          <w:b/>
          <w:i/>
          <w:sz w:val="32"/>
          <w:szCs w:val="32"/>
        </w:rPr>
      </w:pPr>
      <w:r w:rsidRPr="00A423FE">
        <w:rPr>
          <w:b/>
          <w:i/>
          <w:sz w:val="32"/>
          <w:szCs w:val="32"/>
        </w:rPr>
        <w:t>od 02. 01. 2020 – do 31. 01. 2020</w:t>
      </w: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</w:pPr>
      <w:r w:rsidRPr="00A423FE">
        <w:rPr>
          <w:rStyle w:val="Siln"/>
          <w:i/>
          <w:iCs/>
        </w:rPr>
        <w:t>Za dištriktuálneho biskupa Východného dištriktu bol zvolený:</w:t>
      </w:r>
      <w:r w:rsidRPr="00A423FE">
        <w:br/>
      </w:r>
      <w:r w:rsidRPr="00A423FE">
        <w:rPr>
          <w:rStyle w:val="Siln"/>
        </w:rPr>
        <w:t xml:space="preserve">Mgr. Peter </w:t>
      </w:r>
      <w:proofErr w:type="spellStart"/>
      <w:r w:rsidRPr="00A423FE">
        <w:rPr>
          <w:rStyle w:val="Siln"/>
        </w:rPr>
        <w:t>Mihoč</w:t>
      </w:r>
      <w:proofErr w:type="spellEnd"/>
      <w:r w:rsidRPr="00A423FE">
        <w:rPr>
          <w:rStyle w:val="Siln"/>
        </w:rPr>
        <w:t> </w:t>
      </w:r>
      <w:r w:rsidRPr="00A423FE">
        <w:rPr>
          <w:rStyle w:val="Zvraznenie"/>
        </w:rPr>
        <w:t>(tajomník Biskupského úradu Východného dištriktu)</w:t>
      </w:r>
      <w:r w:rsidRPr="00A423FE">
        <w:rPr>
          <w:rStyle w:val="Siln"/>
        </w:rPr>
        <w:t> –</w:t>
      </w:r>
      <w:r w:rsidRPr="00A423FE">
        <w:t> právoplatnosť voľby s funkčným obdobím </w:t>
      </w:r>
      <w:r w:rsidRPr="00A423FE">
        <w:rPr>
          <w:rStyle w:val="Siln"/>
        </w:rPr>
        <w:t>od 08. 01. 2020</w:t>
      </w:r>
      <w:r w:rsidRPr="00A423FE">
        <w:t> – do 07. 01. 2026</w:t>
      </w:r>
      <w:r w:rsidRPr="00A423FE">
        <w:rPr>
          <w:rStyle w:val="Siln"/>
        </w:rPr>
        <w:t> </w:t>
      </w: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</w:pPr>
      <w:r w:rsidRPr="00A423FE">
        <w:rPr>
          <w:rStyle w:val="Siln"/>
          <w:i/>
          <w:iCs/>
        </w:rPr>
        <w:t> </w:t>
      </w:r>
      <w:r w:rsidRPr="00A423FE">
        <w:rPr>
          <w:rStyle w:val="Zvraznenie"/>
          <w:b/>
          <w:bCs/>
        </w:rPr>
        <w:t>Za zborových farárov boli zvolení:</w:t>
      </w:r>
      <w:r w:rsidRPr="00A423FE">
        <w:br/>
      </w:r>
      <w:r w:rsidRPr="00A423FE">
        <w:rPr>
          <w:rStyle w:val="Siln"/>
        </w:rPr>
        <w:t>Mgr. Rastislav Hargaš,</w:t>
      </w:r>
      <w:r w:rsidRPr="00A423FE">
        <w:t> </w:t>
      </w:r>
      <w:proofErr w:type="spellStart"/>
      <w:r w:rsidRPr="00A423FE">
        <w:rPr>
          <w:rStyle w:val="Zvraznenie"/>
        </w:rPr>
        <w:t>námestný</w:t>
      </w:r>
      <w:proofErr w:type="spellEnd"/>
      <w:r w:rsidRPr="00A423FE">
        <w:rPr>
          <w:rStyle w:val="Zvraznenie"/>
        </w:rPr>
        <w:t xml:space="preserve"> farár CZ Bratislava-Rača (BAS-ZD)  – </w:t>
      </w:r>
      <w:r w:rsidRPr="00A423FE">
        <w:rPr>
          <w:rStyle w:val="Siln"/>
        </w:rPr>
        <w:t>do CZ Bratislava </w:t>
      </w:r>
      <w:r w:rsidRPr="00A423FE">
        <w:t>– </w:t>
      </w:r>
      <w:r w:rsidRPr="00A423FE">
        <w:rPr>
          <w:rStyle w:val="Siln"/>
        </w:rPr>
        <w:t>Rača </w:t>
      </w:r>
      <w:r w:rsidRPr="00A423FE">
        <w:rPr>
          <w:rStyle w:val="Zvraznenie"/>
        </w:rPr>
        <w:t>(zvolený dňa: 15. 12. 2019, právoplatnosť voľby dňa: 07. 01. 2020) </w:t>
      </w: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</w:pPr>
      <w:r w:rsidRPr="00A423FE">
        <w:rPr>
          <w:rStyle w:val="Zvraznenie"/>
          <w:b/>
          <w:bCs/>
        </w:rPr>
        <w:t xml:space="preserve"> Za </w:t>
      </w:r>
      <w:proofErr w:type="spellStart"/>
      <w:r w:rsidRPr="00A423FE">
        <w:rPr>
          <w:rStyle w:val="Zvraznenie"/>
          <w:b/>
          <w:bCs/>
        </w:rPr>
        <w:t>námestných</w:t>
      </w:r>
      <w:proofErr w:type="spellEnd"/>
      <w:r w:rsidRPr="00A423FE">
        <w:rPr>
          <w:rStyle w:val="Zvraznenie"/>
          <w:b/>
          <w:bCs/>
        </w:rPr>
        <w:t xml:space="preserve"> farárov boli menovaní:</w:t>
      </w:r>
      <w:r w:rsidRPr="00A423FE">
        <w:br/>
      </w:r>
      <w:r w:rsidRPr="00A423FE">
        <w:rPr>
          <w:rStyle w:val="Siln"/>
        </w:rPr>
        <w:t>Mgr. Slavomír Sabol </w:t>
      </w:r>
      <w:r w:rsidRPr="00A423FE">
        <w:rPr>
          <w:rStyle w:val="Zvraznenie"/>
        </w:rPr>
        <w:t>(dištriktuálny biskup VD) – </w:t>
      </w:r>
      <w:r w:rsidRPr="00A423FE">
        <w:rPr>
          <w:rStyle w:val="Siln"/>
        </w:rPr>
        <w:t>do CZ Marhaň </w:t>
      </w:r>
      <w:r w:rsidRPr="00A423FE">
        <w:rPr>
          <w:rStyle w:val="Zvraznenie"/>
        </w:rPr>
        <w:t>(ŠZS – VD)</w:t>
      </w:r>
      <w:r w:rsidRPr="00A423FE">
        <w:t> </w:t>
      </w:r>
      <w:r w:rsidRPr="00A423FE">
        <w:rPr>
          <w:rStyle w:val="Siln"/>
        </w:rPr>
        <w:t>od 08. 01. 2020 </w:t>
      </w:r>
      <w:r w:rsidRPr="00A423FE">
        <w:br/>
      </w:r>
      <w:r w:rsidRPr="00A423FE">
        <w:rPr>
          <w:rStyle w:val="Siln"/>
        </w:rPr>
        <w:t>Mgr. Jaroslav Mlynár </w:t>
      </w:r>
      <w:r w:rsidRPr="00A423FE">
        <w:rPr>
          <w:rStyle w:val="Zvraznenie"/>
        </w:rPr>
        <w:t>(zborový farár v CZ Galanta – BAS) </w:t>
      </w:r>
      <w:r w:rsidRPr="00A423FE">
        <w:rPr>
          <w:rStyle w:val="Siln"/>
        </w:rPr>
        <w:t>– do CZ Galanta, dňom 13. 01. 2020</w:t>
      </w:r>
      <w:r w:rsidRPr="00A423FE">
        <w:t> </w:t>
      </w:r>
      <w:proofErr w:type="spellStart"/>
      <w:r w:rsidRPr="00A423FE">
        <w:t>námestný</w:t>
      </w:r>
      <w:proofErr w:type="spellEnd"/>
      <w:r w:rsidRPr="00A423FE">
        <w:t xml:space="preserve"> farár v zmysle Ústavy ECAV na Slovensku čl. 40 ods. 3 a podľa § 8 ods. 3 CZ č. 11/1994</w:t>
      </w: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</w:pPr>
      <w:r w:rsidRPr="00A423FE">
        <w:rPr>
          <w:rStyle w:val="Zvraznenie"/>
          <w:b/>
          <w:bCs/>
        </w:rPr>
        <w:t>Nástup z MD / RD oznámili:</w:t>
      </w:r>
      <w:r w:rsidRPr="00A423FE">
        <w:br/>
      </w:r>
      <w:r w:rsidRPr="00A423FE">
        <w:rPr>
          <w:rStyle w:val="Siln"/>
        </w:rPr>
        <w:t xml:space="preserve">Mgr. Eva </w:t>
      </w:r>
      <w:proofErr w:type="spellStart"/>
      <w:r w:rsidRPr="00A423FE">
        <w:rPr>
          <w:rStyle w:val="Siln"/>
        </w:rPr>
        <w:t>Germanová</w:t>
      </w:r>
      <w:proofErr w:type="spellEnd"/>
      <w:r w:rsidRPr="00A423FE">
        <w:rPr>
          <w:rStyle w:val="Siln"/>
        </w:rPr>
        <w:t>, PhD.</w:t>
      </w:r>
      <w:r w:rsidRPr="00A423FE">
        <w:rPr>
          <w:rStyle w:val="Zvraznenie"/>
        </w:rPr>
        <w:t> (zborová farárka v CZ Spišská Belá - TAS) </w:t>
      </w:r>
      <w:r w:rsidRPr="00A423FE">
        <w:t>– ukončuje MD a nastupuje späť do CZ </w:t>
      </w:r>
      <w:r w:rsidRPr="00A423FE">
        <w:rPr>
          <w:rStyle w:val="Siln"/>
        </w:rPr>
        <w:t>dňom 26. 02. 2020  </w:t>
      </w: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</w:pPr>
      <w:r w:rsidRPr="00A423FE">
        <w:rPr>
          <w:rStyle w:val="Zvraznenie"/>
          <w:b/>
          <w:bCs/>
        </w:rPr>
        <w:t>Skončenie pracovného pomeru odchodom do dôchodku oznámili:</w:t>
      </w:r>
      <w:r w:rsidRPr="00A423FE">
        <w:br/>
      </w:r>
      <w:r w:rsidRPr="00A423FE">
        <w:rPr>
          <w:rStyle w:val="Siln"/>
        </w:rPr>
        <w:t xml:space="preserve">Mgr. Vladimír </w:t>
      </w:r>
      <w:proofErr w:type="spellStart"/>
      <w:r w:rsidRPr="00A423FE">
        <w:rPr>
          <w:rStyle w:val="Siln"/>
        </w:rPr>
        <w:t>Schvarc</w:t>
      </w:r>
      <w:proofErr w:type="spellEnd"/>
      <w:r w:rsidRPr="00A423FE">
        <w:rPr>
          <w:rStyle w:val="Siln"/>
        </w:rPr>
        <w:t>, </w:t>
      </w:r>
      <w:proofErr w:type="spellStart"/>
      <w:r w:rsidRPr="00A423FE">
        <w:rPr>
          <w:rStyle w:val="Zvraznenie"/>
        </w:rPr>
        <w:t>námestný</w:t>
      </w:r>
      <w:proofErr w:type="spellEnd"/>
      <w:r w:rsidRPr="00A423FE">
        <w:rPr>
          <w:rStyle w:val="Zvraznenie"/>
        </w:rPr>
        <w:t xml:space="preserve"> farár v CZ Švedlár</w:t>
      </w:r>
      <w:r w:rsidRPr="00A423FE">
        <w:rPr>
          <w:rStyle w:val="Siln"/>
        </w:rPr>
        <w:t> </w:t>
      </w:r>
      <w:r w:rsidRPr="00A423FE">
        <w:t>– </w:t>
      </w:r>
      <w:r w:rsidRPr="00A423FE">
        <w:rPr>
          <w:rStyle w:val="Siln"/>
        </w:rPr>
        <w:t>dňom 31. 03. 2020 </w:t>
      </w: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</w:pPr>
      <w:r w:rsidRPr="00A423FE">
        <w:rPr>
          <w:rStyle w:val="Zvraznenie"/>
          <w:b/>
          <w:bCs/>
        </w:rPr>
        <w:t>Pracovný pomer skončili:</w:t>
      </w:r>
      <w:r w:rsidRPr="00A423FE">
        <w:br/>
      </w:r>
      <w:r w:rsidRPr="00A423FE">
        <w:rPr>
          <w:rStyle w:val="Siln"/>
        </w:rPr>
        <w:t>Mgr. Mária Kováčová, </w:t>
      </w:r>
      <w:proofErr w:type="spellStart"/>
      <w:r w:rsidRPr="00A423FE">
        <w:rPr>
          <w:rStyle w:val="Zvraznenie"/>
        </w:rPr>
        <w:t>námestná</w:t>
      </w:r>
      <w:proofErr w:type="spellEnd"/>
      <w:r w:rsidRPr="00A423FE">
        <w:rPr>
          <w:rStyle w:val="Zvraznenie"/>
        </w:rPr>
        <w:t xml:space="preserve"> farárka v CZ Podolínec</w:t>
      </w:r>
      <w:r w:rsidRPr="00A423FE">
        <w:rPr>
          <w:rStyle w:val="Siln"/>
        </w:rPr>
        <w:t> – dňom 03. 01. 2020</w:t>
      </w:r>
      <w:r w:rsidRPr="00A423FE">
        <w:br/>
      </w:r>
      <w:r w:rsidRPr="00A423FE">
        <w:rPr>
          <w:rStyle w:val="Siln"/>
        </w:rPr>
        <w:t xml:space="preserve">Mgr. Monika </w:t>
      </w:r>
      <w:proofErr w:type="spellStart"/>
      <w:r w:rsidRPr="00A423FE">
        <w:rPr>
          <w:rStyle w:val="Siln"/>
        </w:rPr>
        <w:t>Černeková</w:t>
      </w:r>
      <w:proofErr w:type="spellEnd"/>
      <w:r w:rsidRPr="00A423FE">
        <w:rPr>
          <w:rStyle w:val="Siln"/>
        </w:rPr>
        <w:t>, </w:t>
      </w:r>
      <w:proofErr w:type="spellStart"/>
      <w:r w:rsidRPr="00A423FE">
        <w:rPr>
          <w:rStyle w:val="Zvraznenie"/>
        </w:rPr>
        <w:t>námestná</w:t>
      </w:r>
      <w:proofErr w:type="spellEnd"/>
      <w:r w:rsidRPr="00A423FE">
        <w:rPr>
          <w:rStyle w:val="Zvraznenie"/>
        </w:rPr>
        <w:t xml:space="preserve"> farárka v CZ Myjava</w:t>
      </w:r>
      <w:r w:rsidRPr="00A423FE">
        <w:rPr>
          <w:rStyle w:val="Siln"/>
        </w:rPr>
        <w:t> </w:t>
      </w:r>
      <w:r w:rsidRPr="00A423FE">
        <w:t>– </w:t>
      </w:r>
      <w:r w:rsidRPr="00A423FE">
        <w:rPr>
          <w:rStyle w:val="Siln"/>
        </w:rPr>
        <w:t>dňom 31. 01. 2020</w:t>
      </w:r>
      <w:r w:rsidRPr="00A423FE">
        <w:rPr>
          <w:rStyle w:val="Zvraznenie"/>
        </w:rPr>
        <w:t>  </w:t>
      </w:r>
    </w:p>
    <w:p w:rsidR="00A423FE" w:rsidRDefault="00A423FE" w:rsidP="00A423FE">
      <w:pPr>
        <w:pStyle w:val="Normlnywebov"/>
        <w:shd w:val="clear" w:color="auto" w:fill="FFFFFF"/>
        <w:spacing w:before="0" w:beforeAutospacing="0" w:after="450" w:afterAutospacing="0"/>
        <w:rPr>
          <w:rStyle w:val="Zvraznenie"/>
          <w:i w:val="0"/>
        </w:rPr>
      </w:pPr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  <w:rPr>
          <w:rStyle w:val="Zvraznenie"/>
          <w:i w:val="0"/>
        </w:rPr>
      </w:pPr>
      <w:r w:rsidRPr="00A423FE">
        <w:rPr>
          <w:rStyle w:val="Zvraznenie"/>
          <w:i w:val="0"/>
        </w:rPr>
        <w:t xml:space="preserve">Referát ľudských zdrojov </w:t>
      </w:r>
      <w:r>
        <w:rPr>
          <w:rStyle w:val="Zvraznenie"/>
          <w:i w:val="0"/>
        </w:rPr>
        <w:br/>
      </w:r>
      <w:r w:rsidRPr="00A423FE">
        <w:rPr>
          <w:rStyle w:val="Zvraznenie"/>
          <w:i w:val="0"/>
        </w:rPr>
        <w:t>- personálne oddelenie GBÚ ECAV na Slovensku</w:t>
      </w:r>
      <w:bookmarkStart w:id="0" w:name="_GoBack"/>
      <w:bookmarkEnd w:id="0"/>
    </w:p>
    <w:p w:rsidR="00A423FE" w:rsidRPr="00A423FE" w:rsidRDefault="00A423FE" w:rsidP="00A423FE">
      <w:pPr>
        <w:pStyle w:val="Normlnywebov"/>
        <w:shd w:val="clear" w:color="auto" w:fill="FFFFFF"/>
        <w:spacing w:before="0" w:beforeAutospacing="0" w:after="450" w:afterAutospacing="0"/>
      </w:pPr>
      <w:r w:rsidRPr="00A423FE">
        <w:rPr>
          <w:rStyle w:val="Zvraznenie"/>
        </w:rPr>
        <w:t>Spracované a uvádzané na základe doručeného materiálu.</w:t>
      </w:r>
    </w:p>
    <w:p w:rsidR="007B6727" w:rsidRPr="00A423FE" w:rsidRDefault="007B6727"/>
    <w:sectPr w:rsidR="007B6727" w:rsidRPr="00A4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FE"/>
    <w:rsid w:val="007B6727"/>
    <w:rsid w:val="00A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1248"/>
  <w15:chartTrackingRefBased/>
  <w15:docId w15:val="{6E764B34-9755-4FCF-B1D3-8B3D26D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42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23F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4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423FE"/>
    <w:rPr>
      <w:b/>
      <w:bCs/>
    </w:rPr>
  </w:style>
  <w:style w:type="character" w:styleId="Zvraznenie">
    <w:name w:val="Emphasis"/>
    <w:basedOn w:val="Predvolenpsmoodseku"/>
    <w:uiPriority w:val="20"/>
    <w:qFormat/>
    <w:rsid w:val="00A42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Nunvarova</dc:creator>
  <cp:keywords/>
  <dc:description/>
  <cp:lastModifiedBy>Jana Nunvarova</cp:lastModifiedBy>
  <cp:revision>1</cp:revision>
  <dcterms:created xsi:type="dcterms:W3CDTF">2020-09-04T09:37:00Z</dcterms:created>
  <dcterms:modified xsi:type="dcterms:W3CDTF">2020-09-04T09:43:00Z</dcterms:modified>
</cp:coreProperties>
</file>