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B9" w:rsidRPr="00033EFE" w:rsidRDefault="00F06F98" w:rsidP="00B34632">
      <w:pPr>
        <w:jc w:val="center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i/>
          <w:iCs/>
          <w:lang w:val="sk-SK"/>
        </w:rPr>
        <w:t>Od konfliktu k spoločenstvu</w:t>
      </w:r>
      <w:r w:rsidR="00974CB9" w:rsidRPr="00033EFE">
        <w:rPr>
          <w:rFonts w:ascii="Times New Roman" w:hAnsi="Times New Roman" w:cs="Times New Roman"/>
          <w:lang w:val="sk-SK"/>
        </w:rPr>
        <w:t xml:space="preserve"> –</w:t>
      </w:r>
    </w:p>
    <w:p w:rsidR="00974CB9" w:rsidRPr="00033EFE" w:rsidRDefault="00F06F98" w:rsidP="00B34632">
      <w:pPr>
        <w:jc w:val="center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náročná cesta, veľký </w:t>
      </w:r>
      <w:r w:rsidR="6072004D" w:rsidRPr="00033EFE">
        <w:rPr>
          <w:rFonts w:ascii="Times New Roman" w:hAnsi="Times New Roman" w:cs="Times New Roman"/>
          <w:lang w:val="sk-SK"/>
        </w:rPr>
        <w:t>úspech</w:t>
      </w:r>
      <w:r w:rsidRPr="00033EFE">
        <w:rPr>
          <w:rFonts w:ascii="Times New Roman" w:hAnsi="Times New Roman" w:cs="Times New Roman"/>
          <w:lang w:val="sk-SK"/>
        </w:rPr>
        <w:t xml:space="preserve"> a </w:t>
      </w:r>
      <w:r w:rsidR="11E5FF56" w:rsidRPr="00033EFE">
        <w:rPr>
          <w:rFonts w:ascii="Times New Roman" w:hAnsi="Times New Roman" w:cs="Times New Roman"/>
          <w:lang w:val="sk-SK"/>
        </w:rPr>
        <w:t>pretrvávajúca</w:t>
      </w:r>
      <w:r w:rsidRPr="00033EFE">
        <w:rPr>
          <w:rFonts w:ascii="Times New Roman" w:hAnsi="Times New Roman" w:cs="Times New Roman"/>
          <w:lang w:val="sk-SK"/>
        </w:rPr>
        <w:t xml:space="preserve"> výzva</w:t>
      </w:r>
    </w:p>
    <w:p w:rsidR="00F06F98" w:rsidRPr="00033EFE" w:rsidRDefault="00F06F98" w:rsidP="00B34632">
      <w:pPr>
        <w:jc w:val="both"/>
        <w:rPr>
          <w:rFonts w:ascii="Times New Roman" w:hAnsi="Times New Roman" w:cs="Times New Roman"/>
          <w:lang w:val="sk-SK"/>
        </w:rPr>
      </w:pPr>
    </w:p>
    <w:p w:rsidR="00974CB9" w:rsidRPr="00033EFE" w:rsidRDefault="00974CB9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p w:rsidR="00F06F98" w:rsidRPr="00033EFE" w:rsidRDefault="00F06F98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Dňa 31. októbra 2016 slávil Svetový luteránsky zväz v Katedrále v </w:t>
      </w:r>
      <w:proofErr w:type="spellStart"/>
      <w:r w:rsidRPr="00033EFE">
        <w:rPr>
          <w:rFonts w:ascii="Times New Roman" w:hAnsi="Times New Roman" w:cs="Times New Roman"/>
          <w:lang w:val="sk-SK"/>
        </w:rPr>
        <w:t>Lunde</w:t>
      </w:r>
      <w:proofErr w:type="spellEnd"/>
      <w:r w:rsidRPr="00033EFE">
        <w:rPr>
          <w:rFonts w:ascii="Times New Roman" w:hAnsi="Times New Roman" w:cs="Times New Roman"/>
          <w:lang w:val="sk-SK"/>
        </w:rPr>
        <w:t xml:space="preserve"> ústredné služby Božie pri príležitosti začiatku Roku reformácie</w:t>
      </w:r>
      <w:r w:rsidR="006F6BC7" w:rsidRPr="00033EFE">
        <w:rPr>
          <w:rFonts w:ascii="Times New Roman" w:hAnsi="Times New Roman" w:cs="Times New Roman"/>
          <w:lang w:val="sk-SK"/>
        </w:rPr>
        <w:t xml:space="preserve"> a</w:t>
      </w:r>
      <w:r w:rsidRPr="00033EFE">
        <w:rPr>
          <w:rFonts w:ascii="Times New Roman" w:hAnsi="Times New Roman" w:cs="Times New Roman"/>
          <w:lang w:val="sk-SK"/>
        </w:rPr>
        <w:t xml:space="preserve"> </w:t>
      </w:r>
      <w:r w:rsidR="006F6BC7" w:rsidRPr="00033EFE">
        <w:rPr>
          <w:rFonts w:ascii="Times New Roman" w:hAnsi="Times New Roman" w:cs="Times New Roman"/>
          <w:lang w:val="sk-SK"/>
        </w:rPr>
        <w:t>i</w:t>
      </w:r>
      <w:r w:rsidRPr="00033EFE">
        <w:rPr>
          <w:rFonts w:ascii="Times New Roman" w:hAnsi="Times New Roman" w:cs="Times New Roman"/>
          <w:lang w:val="sk-SK"/>
        </w:rPr>
        <w:t>šlo o ekumenické služby Božie spolu s pápežom Františkom! Treba si objasniť, čo to znamená!</w:t>
      </w:r>
    </w:p>
    <w:p w:rsidR="00F06F98" w:rsidRPr="00033EFE" w:rsidRDefault="00F06F98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V roku 1521 vylúčil pápež Lev X. </w:t>
      </w:r>
      <w:r w:rsidR="0020426C" w:rsidRPr="00033EFE">
        <w:rPr>
          <w:rFonts w:ascii="Times New Roman" w:hAnsi="Times New Roman" w:cs="Times New Roman"/>
          <w:lang w:val="sk-SK"/>
        </w:rPr>
        <w:t xml:space="preserve">bulou </w:t>
      </w:r>
      <w:r w:rsidRPr="00033EFE">
        <w:rPr>
          <w:rFonts w:ascii="Times New Roman" w:hAnsi="Times New Roman" w:cs="Times New Roman"/>
          <w:lang w:val="sk-SK"/>
        </w:rPr>
        <w:t>Martina Luthera</w:t>
      </w:r>
      <w:r w:rsidR="0020426C" w:rsidRPr="00033EFE">
        <w:rPr>
          <w:rFonts w:ascii="Times New Roman" w:hAnsi="Times New Roman" w:cs="Times New Roman"/>
          <w:lang w:val="sk-SK"/>
        </w:rPr>
        <w:t xml:space="preserve"> </w:t>
      </w:r>
      <w:r w:rsidRPr="00033EFE">
        <w:rPr>
          <w:rFonts w:ascii="Times New Roman" w:hAnsi="Times New Roman" w:cs="Times New Roman"/>
          <w:lang w:val="sk-SK"/>
        </w:rPr>
        <w:t>z rímskej cirkvi ako notorického kacíra</w:t>
      </w:r>
      <w:r w:rsidR="0020426C" w:rsidRPr="00033EFE">
        <w:rPr>
          <w:rFonts w:ascii="Times New Roman" w:hAnsi="Times New Roman" w:cs="Times New Roman"/>
          <w:lang w:val="sk-SK"/>
        </w:rPr>
        <w:t xml:space="preserve">; o 495 rokov neskôr prišiel nástupca Leva X. do </w:t>
      </w:r>
      <w:proofErr w:type="spellStart"/>
      <w:r w:rsidR="0020426C" w:rsidRPr="00033EFE">
        <w:rPr>
          <w:rFonts w:ascii="Times New Roman" w:hAnsi="Times New Roman" w:cs="Times New Roman"/>
          <w:lang w:val="sk-SK"/>
        </w:rPr>
        <w:t>Lundu</w:t>
      </w:r>
      <w:proofErr w:type="spellEnd"/>
      <w:r w:rsidR="0020426C" w:rsidRPr="00033EFE">
        <w:rPr>
          <w:rFonts w:ascii="Times New Roman" w:hAnsi="Times New Roman" w:cs="Times New Roman"/>
          <w:lang w:val="sk-SK"/>
        </w:rPr>
        <w:t xml:space="preserve"> vo Švédsku, aby </w:t>
      </w:r>
      <w:r w:rsidR="00BE7572">
        <w:rPr>
          <w:rFonts w:ascii="Times New Roman" w:hAnsi="Times New Roman" w:cs="Times New Roman"/>
          <w:lang w:val="sk-SK"/>
        </w:rPr>
        <w:t xml:space="preserve">si </w:t>
      </w:r>
      <w:r w:rsidR="0020426C" w:rsidRPr="00033EFE">
        <w:rPr>
          <w:rFonts w:ascii="Times New Roman" w:hAnsi="Times New Roman" w:cs="Times New Roman"/>
          <w:lang w:val="sk-SK"/>
        </w:rPr>
        <w:t xml:space="preserve">s </w:t>
      </w:r>
      <w:r w:rsidR="00263DD7">
        <w:rPr>
          <w:rFonts w:ascii="Times New Roman" w:hAnsi="Times New Roman" w:cs="Times New Roman"/>
          <w:lang w:val="sk-SK"/>
        </w:rPr>
        <w:t>evanjelikmi</w:t>
      </w:r>
      <w:r w:rsidR="00263DD7" w:rsidRPr="00033EFE">
        <w:rPr>
          <w:rFonts w:ascii="Times New Roman" w:hAnsi="Times New Roman" w:cs="Times New Roman"/>
          <w:lang w:val="sk-SK"/>
        </w:rPr>
        <w:t xml:space="preserve"> </w:t>
      </w:r>
      <w:r w:rsidR="00BE7572">
        <w:rPr>
          <w:rFonts w:ascii="Times New Roman" w:hAnsi="Times New Roman" w:cs="Times New Roman"/>
          <w:lang w:val="sk-SK"/>
        </w:rPr>
        <w:t>slávnostne pripomenul</w:t>
      </w:r>
      <w:r w:rsidR="00BE7572" w:rsidRPr="00033EFE">
        <w:rPr>
          <w:rFonts w:ascii="Times New Roman" w:hAnsi="Times New Roman" w:cs="Times New Roman"/>
          <w:lang w:val="sk-SK"/>
        </w:rPr>
        <w:t xml:space="preserve"> </w:t>
      </w:r>
      <w:r w:rsidR="0020426C" w:rsidRPr="00033EFE">
        <w:rPr>
          <w:rFonts w:ascii="Times New Roman" w:hAnsi="Times New Roman" w:cs="Times New Roman"/>
          <w:lang w:val="sk-SK"/>
        </w:rPr>
        <w:t xml:space="preserve">výročie reformácie – do </w:t>
      </w:r>
      <w:proofErr w:type="spellStart"/>
      <w:r w:rsidR="0020426C" w:rsidRPr="00033EFE">
        <w:rPr>
          <w:rFonts w:ascii="Times New Roman" w:hAnsi="Times New Roman" w:cs="Times New Roman"/>
          <w:lang w:val="sk-SK"/>
        </w:rPr>
        <w:t>Lundu</w:t>
      </w:r>
      <w:proofErr w:type="spellEnd"/>
      <w:r w:rsidR="0020426C" w:rsidRPr="00033EFE">
        <w:rPr>
          <w:rFonts w:ascii="Times New Roman" w:hAnsi="Times New Roman" w:cs="Times New Roman"/>
          <w:lang w:val="sk-SK"/>
        </w:rPr>
        <w:t xml:space="preserve">, do mesta, v ktorom bol v roku 1947 založený Svetový luteránsky zväz. Pri vstupe do katedrály sprevádzali pápeža Františka sprava a zľava biskup </w:t>
      </w:r>
      <w:proofErr w:type="spellStart"/>
      <w:r w:rsidR="0020426C" w:rsidRPr="00033EFE">
        <w:rPr>
          <w:rFonts w:ascii="Times New Roman" w:hAnsi="Times New Roman" w:cs="Times New Roman"/>
          <w:lang w:val="sk-SK"/>
        </w:rPr>
        <w:t>Younan</w:t>
      </w:r>
      <w:proofErr w:type="spellEnd"/>
      <w:r w:rsidR="0020426C" w:rsidRPr="00033EFE">
        <w:rPr>
          <w:rFonts w:ascii="Times New Roman" w:hAnsi="Times New Roman" w:cs="Times New Roman"/>
          <w:lang w:val="sk-SK"/>
        </w:rPr>
        <w:t xml:space="preserve">, prezident Svetového luteránskeho zväzu, a jeho generálny </w:t>
      </w:r>
      <w:r w:rsidR="0034507A">
        <w:rPr>
          <w:rFonts w:ascii="Times New Roman" w:hAnsi="Times New Roman" w:cs="Times New Roman"/>
          <w:lang w:val="sk-SK"/>
        </w:rPr>
        <w:t>tajomník</w:t>
      </w:r>
      <w:r w:rsidR="0020426C" w:rsidRPr="00033EFE">
        <w:rPr>
          <w:rFonts w:ascii="Times New Roman" w:hAnsi="Times New Roman" w:cs="Times New Roman"/>
          <w:lang w:val="sk-SK"/>
        </w:rPr>
        <w:t xml:space="preserve">, farár </w:t>
      </w:r>
      <w:proofErr w:type="spellStart"/>
      <w:r w:rsidR="0020426C" w:rsidRPr="00033EFE">
        <w:rPr>
          <w:rFonts w:ascii="Times New Roman" w:hAnsi="Times New Roman" w:cs="Times New Roman"/>
          <w:lang w:val="sk-SK"/>
        </w:rPr>
        <w:t>Junge</w:t>
      </w:r>
      <w:proofErr w:type="spellEnd"/>
      <w:r w:rsidR="0020426C" w:rsidRPr="00033EFE">
        <w:rPr>
          <w:rFonts w:ascii="Times New Roman" w:hAnsi="Times New Roman" w:cs="Times New Roman"/>
          <w:lang w:val="sk-SK"/>
        </w:rPr>
        <w:t xml:space="preserve"> – na rovnakej úrovni. Títo traja muži boli rovnako oblečení – v </w:t>
      </w:r>
      <w:proofErr w:type="spellStart"/>
      <w:r w:rsidR="0020426C" w:rsidRPr="00033EFE">
        <w:rPr>
          <w:rFonts w:ascii="Times New Roman" w:hAnsi="Times New Roman" w:cs="Times New Roman"/>
          <w:lang w:val="sk-SK"/>
        </w:rPr>
        <w:t>albe</w:t>
      </w:r>
      <w:proofErr w:type="spellEnd"/>
      <w:r w:rsidR="0020426C" w:rsidRPr="00033EFE">
        <w:rPr>
          <w:rFonts w:ascii="Times New Roman" w:hAnsi="Times New Roman" w:cs="Times New Roman"/>
          <w:lang w:val="sk-SK"/>
        </w:rPr>
        <w:t xml:space="preserve"> a s červenou štólou.</w:t>
      </w:r>
      <w:r w:rsidR="00E338CC" w:rsidRPr="00033EFE">
        <w:rPr>
          <w:rFonts w:ascii="Times New Roman" w:hAnsi="Times New Roman" w:cs="Times New Roman"/>
          <w:lang w:val="sk-SK"/>
        </w:rPr>
        <w:t xml:space="preserve"> Červená je v </w:t>
      </w:r>
      <w:r w:rsidR="00263DD7">
        <w:rPr>
          <w:rFonts w:ascii="Times New Roman" w:hAnsi="Times New Roman" w:cs="Times New Roman"/>
          <w:lang w:val="sk-SK"/>
        </w:rPr>
        <w:t>evanjelických</w:t>
      </w:r>
      <w:r w:rsidR="00263DD7" w:rsidRPr="00033EFE">
        <w:rPr>
          <w:rFonts w:ascii="Times New Roman" w:hAnsi="Times New Roman" w:cs="Times New Roman"/>
          <w:lang w:val="sk-SK"/>
        </w:rPr>
        <w:t xml:space="preserve"> </w:t>
      </w:r>
      <w:r w:rsidR="004542D7" w:rsidRPr="00033EFE">
        <w:rPr>
          <w:rFonts w:ascii="Times New Roman" w:hAnsi="Times New Roman" w:cs="Times New Roman"/>
          <w:lang w:val="sk-SK"/>
        </w:rPr>
        <w:t>cirkvách</w:t>
      </w:r>
      <w:r w:rsidR="00E338CC" w:rsidRPr="00033EFE">
        <w:rPr>
          <w:rFonts w:ascii="Times New Roman" w:hAnsi="Times New Roman" w:cs="Times New Roman"/>
          <w:lang w:val="sk-SK"/>
        </w:rPr>
        <w:t xml:space="preserve"> liturgickou farbou </w:t>
      </w:r>
      <w:r w:rsidR="00263DD7">
        <w:rPr>
          <w:rFonts w:ascii="Times New Roman" w:hAnsi="Times New Roman" w:cs="Times New Roman"/>
          <w:lang w:val="sk-SK"/>
        </w:rPr>
        <w:t xml:space="preserve">dňa Pamiatky </w:t>
      </w:r>
      <w:r w:rsidR="00E338CC" w:rsidRPr="00033EFE">
        <w:rPr>
          <w:rFonts w:ascii="Times New Roman" w:hAnsi="Times New Roman" w:cs="Times New Roman"/>
          <w:lang w:val="sk-SK"/>
        </w:rPr>
        <w:t xml:space="preserve">reformácie; ale nie je liturgickou farbou pre 31. október v </w:t>
      </w:r>
      <w:r w:rsidR="00DC5F90">
        <w:rPr>
          <w:rFonts w:ascii="Times New Roman" w:hAnsi="Times New Roman" w:cs="Times New Roman"/>
          <w:lang w:val="sk-SK"/>
        </w:rPr>
        <w:t>R</w:t>
      </w:r>
      <w:r w:rsidR="00E338CC" w:rsidRPr="00033EFE">
        <w:rPr>
          <w:rFonts w:ascii="Times New Roman" w:hAnsi="Times New Roman" w:cs="Times New Roman"/>
          <w:lang w:val="sk-SK"/>
        </w:rPr>
        <w:t>ímskokatolíck</w:t>
      </w:r>
      <w:r w:rsidR="00CA58E1" w:rsidRPr="00033EFE">
        <w:rPr>
          <w:rFonts w:ascii="Times New Roman" w:hAnsi="Times New Roman" w:cs="Times New Roman"/>
          <w:lang w:val="sk-SK"/>
        </w:rPr>
        <w:t>ej</w:t>
      </w:r>
      <w:r w:rsidR="00E338CC" w:rsidRPr="00033EFE">
        <w:rPr>
          <w:rFonts w:ascii="Times New Roman" w:hAnsi="Times New Roman" w:cs="Times New Roman"/>
          <w:lang w:val="sk-SK"/>
        </w:rPr>
        <w:t xml:space="preserve"> </w:t>
      </w:r>
      <w:r w:rsidR="00CA58E1" w:rsidRPr="00033EFE">
        <w:rPr>
          <w:rFonts w:ascii="Times New Roman" w:hAnsi="Times New Roman" w:cs="Times New Roman"/>
          <w:lang w:val="sk-SK"/>
        </w:rPr>
        <w:t>cirkvi</w:t>
      </w:r>
      <w:r w:rsidR="00E338CC" w:rsidRPr="00033EFE">
        <w:rPr>
          <w:rFonts w:ascii="Times New Roman" w:hAnsi="Times New Roman" w:cs="Times New Roman"/>
          <w:lang w:val="sk-SK"/>
        </w:rPr>
        <w:t xml:space="preserve">. Takže pápež prišiel na služby Božie v liturgickej farbe </w:t>
      </w:r>
      <w:r w:rsidR="00DC5F90">
        <w:rPr>
          <w:rFonts w:ascii="Times New Roman" w:hAnsi="Times New Roman" w:cs="Times New Roman"/>
          <w:lang w:val="sk-SK"/>
        </w:rPr>
        <w:t>evanjelickej</w:t>
      </w:r>
      <w:r w:rsidR="00DC5F90" w:rsidRPr="00033EFE">
        <w:rPr>
          <w:rFonts w:ascii="Times New Roman" w:hAnsi="Times New Roman" w:cs="Times New Roman"/>
          <w:lang w:val="sk-SK"/>
        </w:rPr>
        <w:t xml:space="preserve"> </w:t>
      </w:r>
      <w:r w:rsidR="00E338CC" w:rsidRPr="00033EFE">
        <w:rPr>
          <w:rFonts w:ascii="Times New Roman" w:hAnsi="Times New Roman" w:cs="Times New Roman"/>
          <w:lang w:val="sk-SK"/>
        </w:rPr>
        <w:t xml:space="preserve">cirkvi a slúžil ich spoločne s biskupom </w:t>
      </w:r>
      <w:proofErr w:type="spellStart"/>
      <w:r w:rsidR="00E338CC" w:rsidRPr="00033EFE">
        <w:rPr>
          <w:rFonts w:ascii="Times New Roman" w:hAnsi="Times New Roman" w:cs="Times New Roman"/>
          <w:lang w:val="sk-SK"/>
        </w:rPr>
        <w:t>Younanom</w:t>
      </w:r>
      <w:proofErr w:type="spellEnd"/>
      <w:r w:rsidR="00E338CC" w:rsidRPr="00033EFE">
        <w:rPr>
          <w:rFonts w:ascii="Times New Roman" w:hAnsi="Times New Roman" w:cs="Times New Roman"/>
          <w:lang w:val="sk-SK"/>
        </w:rPr>
        <w:t xml:space="preserve">, generálnym </w:t>
      </w:r>
      <w:r w:rsidR="0034507A">
        <w:rPr>
          <w:rFonts w:ascii="Times New Roman" w:hAnsi="Times New Roman" w:cs="Times New Roman"/>
          <w:lang w:val="sk-SK"/>
        </w:rPr>
        <w:t>tajomníkom</w:t>
      </w:r>
      <w:r w:rsidR="00E338CC" w:rsidRPr="00033EFE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00E338CC" w:rsidRPr="00033EFE">
        <w:rPr>
          <w:rFonts w:ascii="Times New Roman" w:hAnsi="Times New Roman" w:cs="Times New Roman"/>
          <w:lang w:val="sk-SK"/>
        </w:rPr>
        <w:t>Jungem</w:t>
      </w:r>
      <w:proofErr w:type="spellEnd"/>
      <w:r w:rsidR="00E338CC" w:rsidRPr="00033EFE">
        <w:rPr>
          <w:rFonts w:ascii="Times New Roman" w:hAnsi="Times New Roman" w:cs="Times New Roman"/>
          <w:lang w:val="sk-SK"/>
        </w:rPr>
        <w:t xml:space="preserve"> a kardinálom </w:t>
      </w:r>
      <w:proofErr w:type="spellStart"/>
      <w:r w:rsidR="00E338CC" w:rsidRPr="00033EFE">
        <w:rPr>
          <w:rFonts w:ascii="Times New Roman" w:hAnsi="Times New Roman" w:cs="Times New Roman"/>
          <w:lang w:val="sk-SK"/>
        </w:rPr>
        <w:t>Kochom</w:t>
      </w:r>
      <w:proofErr w:type="spellEnd"/>
      <w:r w:rsidR="00E338CC" w:rsidRPr="00033EFE">
        <w:rPr>
          <w:rFonts w:ascii="Times New Roman" w:hAnsi="Times New Roman" w:cs="Times New Roman"/>
          <w:lang w:val="sk-SK"/>
        </w:rPr>
        <w:t>. Aké znamenie</w:t>
      </w:r>
      <w:r w:rsidR="000F67A6" w:rsidRPr="00033EFE">
        <w:rPr>
          <w:rFonts w:ascii="Times New Roman" w:hAnsi="Times New Roman" w:cs="Times New Roman"/>
          <w:lang w:val="sk-SK"/>
        </w:rPr>
        <w:t>!</w:t>
      </w:r>
    </w:p>
    <w:p w:rsidR="00E338CC" w:rsidRPr="00033EFE" w:rsidRDefault="00FA1F39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>N</w:t>
      </w:r>
      <w:r w:rsidR="00E338CC" w:rsidRPr="00033EFE">
        <w:rPr>
          <w:rFonts w:ascii="Times New Roman" w:hAnsi="Times New Roman" w:cs="Times New Roman"/>
          <w:lang w:val="sk-SK"/>
        </w:rPr>
        <w:t xml:space="preserve">ie je </w:t>
      </w:r>
      <w:r w:rsidRPr="00033EFE">
        <w:rPr>
          <w:rFonts w:ascii="Times New Roman" w:hAnsi="Times New Roman" w:cs="Times New Roman"/>
          <w:lang w:val="sk-SK"/>
        </w:rPr>
        <w:t xml:space="preserve">to </w:t>
      </w:r>
      <w:r w:rsidR="00E338CC" w:rsidRPr="00033EFE">
        <w:rPr>
          <w:rFonts w:ascii="Times New Roman" w:hAnsi="Times New Roman" w:cs="Times New Roman"/>
          <w:lang w:val="sk-SK"/>
        </w:rPr>
        <w:t xml:space="preserve">samozrejmé, že by Svetový luteránsky zväz slávil svoje ústredné služby Božie pri príležitosti začiatku Roku reformácie ako ekumenické služby Božie spolu s </w:t>
      </w:r>
      <w:r w:rsidR="00DC5F90">
        <w:rPr>
          <w:rFonts w:ascii="Times New Roman" w:hAnsi="Times New Roman" w:cs="Times New Roman"/>
          <w:lang w:val="sk-SK"/>
        </w:rPr>
        <w:t>R</w:t>
      </w:r>
      <w:r w:rsidR="00E338CC" w:rsidRPr="00033EFE">
        <w:rPr>
          <w:rFonts w:ascii="Times New Roman" w:hAnsi="Times New Roman" w:cs="Times New Roman"/>
          <w:lang w:val="sk-SK"/>
        </w:rPr>
        <w:t xml:space="preserve">ímskokatolíckou cirkvou a aby </w:t>
      </w:r>
      <w:r w:rsidR="00DC5F90">
        <w:rPr>
          <w:rFonts w:ascii="Times New Roman" w:hAnsi="Times New Roman" w:cs="Times New Roman"/>
          <w:i/>
          <w:iCs/>
          <w:lang w:val="sk-SK"/>
        </w:rPr>
        <w:t>obe cirkvi</w:t>
      </w:r>
      <w:r w:rsidR="00E338CC" w:rsidRPr="00033EFE">
        <w:rPr>
          <w:rFonts w:ascii="Times New Roman" w:hAnsi="Times New Roman" w:cs="Times New Roman"/>
          <w:i/>
          <w:iCs/>
          <w:lang w:val="sk-SK"/>
        </w:rPr>
        <w:t xml:space="preserve"> spoločne</w:t>
      </w:r>
      <w:r w:rsidRPr="00033EFE">
        <w:rPr>
          <w:rFonts w:ascii="Times New Roman" w:hAnsi="Times New Roman" w:cs="Times New Roman"/>
          <w:lang w:val="sk-SK"/>
        </w:rPr>
        <w:t xml:space="preserve"> pozvali</w:t>
      </w:r>
      <w:r w:rsidR="00E338CC" w:rsidRPr="00033EFE">
        <w:rPr>
          <w:rFonts w:ascii="Times New Roman" w:hAnsi="Times New Roman" w:cs="Times New Roman"/>
          <w:lang w:val="sk-SK"/>
        </w:rPr>
        <w:t xml:space="preserve"> predstavite</w:t>
      </w:r>
      <w:r w:rsidRPr="00033EFE">
        <w:rPr>
          <w:rFonts w:ascii="Times New Roman" w:hAnsi="Times New Roman" w:cs="Times New Roman"/>
          <w:lang w:val="sk-SK"/>
        </w:rPr>
        <w:t>ľov iných kresťanských cirkví.</w:t>
      </w:r>
      <w:r w:rsidR="00E338CC" w:rsidRPr="00033EFE">
        <w:rPr>
          <w:rFonts w:ascii="Times New Roman" w:hAnsi="Times New Roman" w:cs="Times New Roman"/>
          <w:lang w:val="sk-SK"/>
        </w:rPr>
        <w:t xml:space="preserve"> </w:t>
      </w:r>
      <w:r w:rsidRPr="00033EFE">
        <w:rPr>
          <w:rFonts w:ascii="Times New Roman" w:hAnsi="Times New Roman" w:cs="Times New Roman"/>
          <w:lang w:val="sk-SK"/>
        </w:rPr>
        <w:t xml:space="preserve">Mohli by sme si predstaviť aj iné konštelácie týchto služieb Božích, a to, že by </w:t>
      </w:r>
      <w:r w:rsidR="008C732E">
        <w:rPr>
          <w:rFonts w:ascii="Times New Roman" w:hAnsi="Times New Roman" w:cs="Times New Roman"/>
          <w:lang w:val="sk-SK"/>
        </w:rPr>
        <w:t>evanjelické</w:t>
      </w:r>
      <w:r w:rsidR="008C732E" w:rsidRPr="00033EFE">
        <w:rPr>
          <w:rFonts w:ascii="Times New Roman" w:hAnsi="Times New Roman" w:cs="Times New Roman"/>
          <w:lang w:val="sk-SK"/>
        </w:rPr>
        <w:t xml:space="preserve"> </w:t>
      </w:r>
      <w:r w:rsidRPr="00033EFE">
        <w:rPr>
          <w:rFonts w:ascii="Times New Roman" w:hAnsi="Times New Roman" w:cs="Times New Roman"/>
          <w:lang w:val="sk-SK"/>
        </w:rPr>
        <w:t>cirkvi pozvali samostatne svojich ekumenických partnerov</w:t>
      </w:r>
      <w:r w:rsidR="00CE45C7" w:rsidRPr="00033EFE">
        <w:rPr>
          <w:rFonts w:ascii="Times New Roman" w:hAnsi="Times New Roman" w:cs="Times New Roman"/>
          <w:lang w:val="sk-SK"/>
        </w:rPr>
        <w:t>,</w:t>
      </w:r>
      <w:r w:rsidRPr="00033EFE">
        <w:rPr>
          <w:rFonts w:ascii="Times New Roman" w:hAnsi="Times New Roman" w:cs="Times New Roman"/>
          <w:lang w:val="sk-SK"/>
        </w:rPr>
        <w:t xml:space="preserve"> alebo že by pozývajúcimi boli </w:t>
      </w:r>
      <w:r w:rsidR="008C732E">
        <w:rPr>
          <w:rFonts w:ascii="Times New Roman" w:hAnsi="Times New Roman" w:cs="Times New Roman"/>
          <w:lang w:val="sk-SK"/>
        </w:rPr>
        <w:t>evanjelici</w:t>
      </w:r>
      <w:r w:rsidR="008C732E" w:rsidRPr="00033EFE">
        <w:rPr>
          <w:rFonts w:ascii="Times New Roman" w:hAnsi="Times New Roman" w:cs="Times New Roman"/>
          <w:lang w:val="sk-SK"/>
        </w:rPr>
        <w:t xml:space="preserve"> </w:t>
      </w:r>
      <w:r w:rsidRPr="00033EFE">
        <w:rPr>
          <w:rFonts w:ascii="Times New Roman" w:hAnsi="Times New Roman" w:cs="Times New Roman"/>
          <w:lang w:val="sk-SK"/>
        </w:rPr>
        <w:t>spolu s reformovanými. Ale tieto služby Božie brali vážne, že reformátori cirkev ne</w:t>
      </w:r>
      <w:r w:rsidR="00773E25">
        <w:rPr>
          <w:rFonts w:ascii="Times New Roman" w:hAnsi="Times New Roman" w:cs="Times New Roman"/>
          <w:lang w:val="sk-SK"/>
        </w:rPr>
        <w:t>chceli roz</w:t>
      </w:r>
      <w:r w:rsidRPr="00033EFE">
        <w:rPr>
          <w:rFonts w:ascii="Times New Roman" w:hAnsi="Times New Roman" w:cs="Times New Roman"/>
          <w:lang w:val="sk-SK"/>
        </w:rPr>
        <w:t>deli</w:t>
      </w:r>
      <w:r w:rsidR="00773E25">
        <w:rPr>
          <w:rFonts w:ascii="Times New Roman" w:hAnsi="Times New Roman" w:cs="Times New Roman"/>
          <w:lang w:val="sk-SK"/>
        </w:rPr>
        <w:t>ť</w:t>
      </w:r>
      <w:r w:rsidRPr="00033EFE">
        <w:rPr>
          <w:rFonts w:ascii="Times New Roman" w:hAnsi="Times New Roman" w:cs="Times New Roman"/>
          <w:lang w:val="sk-SK"/>
        </w:rPr>
        <w:t>, ale refo</w:t>
      </w:r>
      <w:r w:rsidR="00DA55EB">
        <w:rPr>
          <w:rFonts w:ascii="Times New Roman" w:hAnsi="Times New Roman" w:cs="Times New Roman"/>
          <w:lang w:val="sk-SK"/>
        </w:rPr>
        <w:t>r</w:t>
      </w:r>
      <w:r w:rsidRPr="00033EFE">
        <w:rPr>
          <w:rFonts w:ascii="Times New Roman" w:hAnsi="Times New Roman" w:cs="Times New Roman"/>
          <w:lang w:val="sk-SK"/>
        </w:rPr>
        <w:t>movať. A to je tiež silným znamením.</w:t>
      </w:r>
    </w:p>
    <w:p w:rsidR="003621D5" w:rsidRPr="00033EFE" w:rsidRDefault="005D77B2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>Služby Božie mali 3 časti a nedodržiavali liturgické zvyk</w:t>
      </w:r>
      <w:r w:rsidR="008C732E">
        <w:rPr>
          <w:rFonts w:ascii="Times New Roman" w:hAnsi="Times New Roman" w:cs="Times New Roman"/>
          <w:lang w:val="sk-SK"/>
        </w:rPr>
        <w:t>losti</w:t>
      </w:r>
      <w:r w:rsidRPr="00033EFE">
        <w:rPr>
          <w:rFonts w:ascii="Times New Roman" w:hAnsi="Times New Roman" w:cs="Times New Roman"/>
          <w:lang w:val="sk-SK"/>
        </w:rPr>
        <w:t xml:space="preserve">. Kým bežne služby Božie začínajú vyznaním hriechov, začali služby Božie v </w:t>
      </w:r>
      <w:proofErr w:type="spellStart"/>
      <w:r w:rsidRPr="00033EFE">
        <w:rPr>
          <w:rFonts w:ascii="Times New Roman" w:hAnsi="Times New Roman" w:cs="Times New Roman"/>
          <w:lang w:val="sk-SK"/>
        </w:rPr>
        <w:t>Lunde</w:t>
      </w:r>
      <w:proofErr w:type="spellEnd"/>
      <w:r w:rsidRPr="00033EFE">
        <w:rPr>
          <w:rFonts w:ascii="Times New Roman" w:hAnsi="Times New Roman" w:cs="Times New Roman"/>
          <w:lang w:val="sk-SK"/>
        </w:rPr>
        <w:t xml:space="preserve"> poďakovaním Bohu za to, čo </w:t>
      </w:r>
      <w:r w:rsidR="008C732E">
        <w:rPr>
          <w:rFonts w:ascii="Times New Roman" w:hAnsi="Times New Roman" w:cs="Times New Roman"/>
          <w:lang w:val="sk-SK"/>
        </w:rPr>
        <w:t>C</w:t>
      </w:r>
      <w:r w:rsidRPr="00033EFE">
        <w:rPr>
          <w:rFonts w:ascii="Times New Roman" w:hAnsi="Times New Roman" w:cs="Times New Roman"/>
          <w:lang w:val="sk-SK"/>
        </w:rPr>
        <w:t xml:space="preserve">irkev (v </w:t>
      </w:r>
      <w:r w:rsidR="008C732E">
        <w:rPr>
          <w:rFonts w:ascii="Times New Roman" w:hAnsi="Times New Roman" w:cs="Times New Roman"/>
          <w:lang w:val="sk-SK"/>
        </w:rPr>
        <w:t>jednotnom čísle</w:t>
      </w:r>
      <w:r w:rsidRPr="00033EFE">
        <w:rPr>
          <w:rFonts w:ascii="Times New Roman" w:hAnsi="Times New Roman" w:cs="Times New Roman"/>
          <w:lang w:val="sk-SK"/>
        </w:rPr>
        <w:t xml:space="preserve">) v reformácii prijala, v druhej časti pokračovali nárekom nad rozdelením </w:t>
      </w:r>
      <w:r w:rsidR="008C732E">
        <w:rPr>
          <w:rFonts w:ascii="Times New Roman" w:hAnsi="Times New Roman" w:cs="Times New Roman"/>
          <w:lang w:val="sk-SK"/>
        </w:rPr>
        <w:t>C</w:t>
      </w:r>
      <w:r w:rsidRPr="00033EFE">
        <w:rPr>
          <w:rFonts w:ascii="Times New Roman" w:hAnsi="Times New Roman" w:cs="Times New Roman"/>
          <w:lang w:val="sk-SK"/>
        </w:rPr>
        <w:t xml:space="preserve">irkvi a </w:t>
      </w:r>
      <w:r w:rsidR="004C762A" w:rsidRPr="00033EFE">
        <w:rPr>
          <w:rFonts w:ascii="Times New Roman" w:hAnsi="Times New Roman" w:cs="Times New Roman"/>
          <w:lang w:val="sk-SK"/>
        </w:rPr>
        <w:t>priznaním viny</w:t>
      </w:r>
      <w:r w:rsidRPr="00033EFE">
        <w:rPr>
          <w:rFonts w:ascii="Times New Roman" w:hAnsi="Times New Roman" w:cs="Times New Roman"/>
          <w:lang w:val="sk-SK"/>
        </w:rPr>
        <w:t xml:space="preserve">, a tretia časť nahliadla do budúcnosti a obsahovala päť osobných záväzkov. Služby Božie sa zakladali na dlhoročnej práci Medzinárodnej </w:t>
      </w:r>
      <w:r w:rsidR="008C732E">
        <w:rPr>
          <w:rFonts w:ascii="Times New Roman" w:hAnsi="Times New Roman" w:cs="Times New Roman"/>
          <w:lang w:val="sk-SK"/>
        </w:rPr>
        <w:t>evanjelicko-</w:t>
      </w:r>
      <w:r w:rsidRPr="00033EFE">
        <w:rPr>
          <w:rFonts w:ascii="Times New Roman" w:hAnsi="Times New Roman" w:cs="Times New Roman"/>
          <w:lang w:val="sk-SK"/>
        </w:rPr>
        <w:t xml:space="preserve">rímskokatolíckej komisie pre jednotu, ktorej </w:t>
      </w:r>
      <w:r w:rsidR="008C732E">
        <w:rPr>
          <w:rFonts w:ascii="Times New Roman" w:hAnsi="Times New Roman" w:cs="Times New Roman"/>
          <w:lang w:val="sk-SK"/>
        </w:rPr>
        <w:t>výsledok</w:t>
      </w:r>
      <w:r w:rsidRPr="00033EFE">
        <w:rPr>
          <w:rFonts w:ascii="Times New Roman" w:hAnsi="Times New Roman" w:cs="Times New Roman"/>
          <w:lang w:val="sk-SK"/>
        </w:rPr>
        <w:t xml:space="preserve"> bol publikovaný v dokumente „Od konfliktu k spoločenstvu“. Ako viete, tento dokument bol už preložený aj do slovenčiny. Bol to dlh</w:t>
      </w:r>
      <w:r w:rsidR="003621D5" w:rsidRPr="00033EFE">
        <w:rPr>
          <w:rFonts w:ascii="Times New Roman" w:hAnsi="Times New Roman" w:cs="Times New Roman"/>
          <w:lang w:val="sk-SK"/>
        </w:rPr>
        <w:t xml:space="preserve">ý proces v Medzinárodnej komisii pre jednotu, kým sme dospeli k tomuto výsledku. Urobili sme veľa návrhov a veľa sme ich zahodili. V ďalšej časti by som </w:t>
      </w:r>
      <w:r w:rsidR="003621D5" w:rsidRPr="00033EFE">
        <w:rPr>
          <w:rFonts w:ascii="Times New Roman" w:hAnsi="Times New Roman" w:cs="Times New Roman"/>
          <w:lang w:val="sk-SK"/>
        </w:rPr>
        <w:lastRenderedPageBreak/>
        <w:t>Vám chcel ukázať, s akými ťažkosťami sme boli konfrontovaní</w:t>
      </w:r>
      <w:r w:rsidR="008C732E">
        <w:rPr>
          <w:rFonts w:ascii="Times New Roman" w:hAnsi="Times New Roman" w:cs="Times New Roman"/>
          <w:lang w:val="sk-SK"/>
        </w:rPr>
        <w:t>,</w:t>
      </w:r>
      <w:r w:rsidR="003621D5" w:rsidRPr="00033EFE">
        <w:rPr>
          <w:rFonts w:ascii="Times New Roman" w:hAnsi="Times New Roman" w:cs="Times New Roman"/>
          <w:lang w:val="sk-SK"/>
        </w:rPr>
        <w:t xml:space="preserve"> a ako sme ich nakoniec zvládli.</w:t>
      </w:r>
    </w:p>
    <w:p w:rsidR="00D47307" w:rsidRPr="00033EFE" w:rsidRDefault="00D47307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p w:rsidR="00D47307" w:rsidRPr="00033EFE" w:rsidRDefault="00D47307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Úlohou našej komisie bolo odpovedať na otázku, ako by si mohli spoločne </w:t>
      </w:r>
      <w:r w:rsidR="008C732E">
        <w:rPr>
          <w:rFonts w:ascii="Times New Roman" w:hAnsi="Times New Roman" w:cs="Times New Roman"/>
          <w:lang w:val="sk-SK"/>
        </w:rPr>
        <w:t>evanjelickí</w:t>
      </w:r>
      <w:r w:rsidR="008C732E" w:rsidRPr="00033EFE">
        <w:rPr>
          <w:rFonts w:ascii="Times New Roman" w:hAnsi="Times New Roman" w:cs="Times New Roman"/>
          <w:lang w:val="sk-SK"/>
        </w:rPr>
        <w:t xml:space="preserve"> </w:t>
      </w:r>
      <w:r w:rsidRPr="00033EFE">
        <w:rPr>
          <w:rFonts w:ascii="Times New Roman" w:hAnsi="Times New Roman" w:cs="Times New Roman"/>
          <w:lang w:val="sk-SK"/>
        </w:rPr>
        <w:t>a rímskokatolícki kresťania</w:t>
      </w:r>
      <w:r w:rsidR="001B0A99" w:rsidRPr="00033EFE">
        <w:rPr>
          <w:rFonts w:ascii="Times New Roman" w:hAnsi="Times New Roman" w:cs="Times New Roman"/>
          <w:lang w:val="sk-SK"/>
        </w:rPr>
        <w:t xml:space="preserve"> v roku 2017</w:t>
      </w:r>
      <w:r w:rsidRPr="00033EFE">
        <w:rPr>
          <w:rFonts w:ascii="Times New Roman" w:hAnsi="Times New Roman" w:cs="Times New Roman"/>
          <w:lang w:val="sk-SK"/>
        </w:rPr>
        <w:t xml:space="preserve"> pripomenúť reformáciu</w:t>
      </w:r>
      <w:r w:rsidRPr="00033EFE">
        <w:rPr>
          <w:rFonts w:ascii="Times New Roman" w:hAnsi="Times New Roman" w:cs="Times New Roman"/>
          <w:lang w:val="sk-SK"/>
        </w:rPr>
        <w:t>,</w:t>
      </w:r>
      <w:r w:rsidRPr="00033EFE">
        <w:rPr>
          <w:rFonts w:ascii="Times New Roman" w:hAnsi="Times New Roman" w:cs="Times New Roman"/>
          <w:lang w:val="sk-SK"/>
        </w:rPr>
        <w:t xml:space="preserve"> 500 rokov po zverejnení 95 </w:t>
      </w:r>
      <w:r w:rsidR="000D5549">
        <w:rPr>
          <w:rFonts w:ascii="Times New Roman" w:hAnsi="Times New Roman" w:cs="Times New Roman"/>
          <w:lang w:val="sk-SK"/>
        </w:rPr>
        <w:t>výpovedí</w:t>
      </w:r>
      <w:r w:rsidRPr="00033EFE">
        <w:rPr>
          <w:rFonts w:ascii="Times New Roman" w:hAnsi="Times New Roman" w:cs="Times New Roman"/>
          <w:lang w:val="sk-SK"/>
        </w:rPr>
        <w:t xml:space="preserve"> </w:t>
      </w:r>
      <w:r w:rsidR="00FD40A2">
        <w:rPr>
          <w:rFonts w:ascii="Times New Roman" w:hAnsi="Times New Roman" w:cs="Times New Roman"/>
          <w:lang w:val="sk-SK"/>
        </w:rPr>
        <w:t>o odpustkoch</w:t>
      </w:r>
      <w:r w:rsidRPr="00033EFE">
        <w:rPr>
          <w:rFonts w:ascii="Times New Roman" w:hAnsi="Times New Roman" w:cs="Times New Roman"/>
          <w:lang w:val="sk-SK"/>
        </w:rPr>
        <w:t>, čo je vo všeobecnosti považované za začiatok reformácie. Pre evanjelických kresťanov má slovo „reformácia“ pozitívny význam a spája sa so znovuobjavením evanjelia, slobodou, istotou viery, kňazs</w:t>
      </w:r>
      <w:r w:rsidR="00FD40A2">
        <w:rPr>
          <w:rFonts w:ascii="Times New Roman" w:hAnsi="Times New Roman" w:cs="Times New Roman"/>
          <w:lang w:val="sk-SK"/>
        </w:rPr>
        <w:t>tvom</w:t>
      </w:r>
      <w:r w:rsidRPr="00033EFE">
        <w:rPr>
          <w:rFonts w:ascii="Times New Roman" w:hAnsi="Times New Roman" w:cs="Times New Roman"/>
          <w:lang w:val="sk-SK"/>
        </w:rPr>
        <w:t xml:space="preserve"> všetkých pokrstených, kým katolíci pritom spontánne myslia na rozdelenie </w:t>
      </w:r>
      <w:r w:rsidR="00FD40A2">
        <w:rPr>
          <w:rFonts w:ascii="Times New Roman" w:hAnsi="Times New Roman" w:cs="Times New Roman"/>
          <w:lang w:val="sk-SK"/>
        </w:rPr>
        <w:t>C</w:t>
      </w:r>
      <w:r w:rsidRPr="00033EFE">
        <w:rPr>
          <w:rFonts w:ascii="Times New Roman" w:hAnsi="Times New Roman" w:cs="Times New Roman"/>
          <w:lang w:val="sk-SK"/>
        </w:rPr>
        <w:t>irkvi.</w:t>
      </w:r>
      <w:r w:rsidR="00B55BB1" w:rsidRPr="00033EFE">
        <w:rPr>
          <w:rFonts w:ascii="Times New Roman" w:hAnsi="Times New Roman" w:cs="Times New Roman"/>
          <w:lang w:val="sk-SK"/>
        </w:rPr>
        <w:t xml:space="preserve"> Ako by sa mohla pri tak protikladných asociáci</w:t>
      </w:r>
      <w:r w:rsidR="00DA55EB">
        <w:rPr>
          <w:rFonts w:ascii="Times New Roman" w:hAnsi="Times New Roman" w:cs="Times New Roman"/>
          <w:lang w:val="sk-SK"/>
        </w:rPr>
        <w:t>á</w:t>
      </w:r>
      <w:r w:rsidR="00B55BB1" w:rsidRPr="00033EFE">
        <w:rPr>
          <w:rFonts w:ascii="Times New Roman" w:hAnsi="Times New Roman" w:cs="Times New Roman"/>
          <w:lang w:val="sk-SK"/>
        </w:rPr>
        <w:t>ch vydariť spoločná spomienka?</w:t>
      </w:r>
    </w:p>
    <w:p w:rsidR="00B55BB1" w:rsidRPr="00033EFE" w:rsidRDefault="00B55BB1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>Musíme sa</w:t>
      </w:r>
      <w:r w:rsidR="009D0627" w:rsidRPr="00033EFE">
        <w:rPr>
          <w:rFonts w:ascii="Times New Roman" w:hAnsi="Times New Roman" w:cs="Times New Roman"/>
          <w:lang w:val="sk-SK"/>
        </w:rPr>
        <w:t xml:space="preserve"> </w:t>
      </w:r>
      <w:r w:rsidR="00FD40A2" w:rsidRPr="00033EFE">
        <w:rPr>
          <w:rFonts w:ascii="Times New Roman" w:hAnsi="Times New Roman" w:cs="Times New Roman"/>
          <w:lang w:val="sk-SK"/>
        </w:rPr>
        <w:t xml:space="preserve">pozrieť </w:t>
      </w:r>
      <w:r w:rsidR="009D0627" w:rsidRPr="00033EFE">
        <w:rPr>
          <w:rFonts w:ascii="Times New Roman" w:hAnsi="Times New Roman" w:cs="Times New Roman"/>
          <w:lang w:val="sk-SK"/>
        </w:rPr>
        <w:t xml:space="preserve">ešte </w:t>
      </w:r>
      <w:r w:rsidR="00E6039A">
        <w:rPr>
          <w:rFonts w:ascii="Times New Roman" w:hAnsi="Times New Roman" w:cs="Times New Roman"/>
          <w:lang w:val="sk-SK"/>
        </w:rPr>
        <w:t>o niečo precíznejšie</w:t>
      </w:r>
      <w:r w:rsidRPr="00033EFE">
        <w:rPr>
          <w:rFonts w:ascii="Times New Roman" w:hAnsi="Times New Roman" w:cs="Times New Roman"/>
          <w:lang w:val="sk-SK"/>
        </w:rPr>
        <w:t>, aby sme pochopili tento problém.</w:t>
      </w:r>
    </w:p>
    <w:p w:rsidR="00F90759" w:rsidRPr="00033EFE" w:rsidRDefault="00B55BB1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Čo je významom a vnútornou logikou pamätných dní alebo pamätných rokov? Takéto dni a roky ponúkajú spoločenstvám príležitosť </w:t>
      </w:r>
      <w:r w:rsidR="00E6039A">
        <w:rPr>
          <w:rFonts w:ascii="Times New Roman" w:hAnsi="Times New Roman" w:cs="Times New Roman"/>
          <w:lang w:val="sk-SK"/>
        </w:rPr>
        <w:t>kolektívne</w:t>
      </w:r>
      <w:r w:rsidR="00E6039A" w:rsidRPr="00033EFE">
        <w:rPr>
          <w:rFonts w:ascii="Times New Roman" w:hAnsi="Times New Roman" w:cs="Times New Roman"/>
          <w:lang w:val="sk-SK"/>
        </w:rPr>
        <w:t xml:space="preserve"> </w:t>
      </w:r>
      <w:r w:rsidRPr="00033EFE">
        <w:rPr>
          <w:rFonts w:ascii="Times New Roman" w:hAnsi="Times New Roman" w:cs="Times New Roman"/>
          <w:lang w:val="sk-SK"/>
        </w:rPr>
        <w:t xml:space="preserve">rozprávať o tom, </w:t>
      </w:r>
      <w:r w:rsidR="00B9301F">
        <w:rPr>
          <w:rFonts w:ascii="Times New Roman" w:hAnsi="Times New Roman" w:cs="Times New Roman"/>
          <w:lang w:val="sk-SK"/>
        </w:rPr>
        <w:t xml:space="preserve">odkiaľ pochádzajú. Rozpráva sa </w:t>
      </w:r>
      <w:r w:rsidR="00E6039A">
        <w:rPr>
          <w:rFonts w:ascii="Times New Roman" w:hAnsi="Times New Roman" w:cs="Times New Roman"/>
          <w:lang w:val="sk-SK"/>
        </w:rPr>
        <w:t>„</w:t>
      </w:r>
      <w:r w:rsidR="00B9301F">
        <w:rPr>
          <w:rFonts w:ascii="Times New Roman" w:hAnsi="Times New Roman" w:cs="Times New Roman"/>
          <w:lang w:val="sk-SK"/>
        </w:rPr>
        <w:t>O</w:t>
      </w:r>
      <w:r w:rsidRPr="00033EFE">
        <w:rPr>
          <w:rFonts w:ascii="Times New Roman" w:hAnsi="Times New Roman" w:cs="Times New Roman"/>
          <w:lang w:val="sk-SK"/>
        </w:rPr>
        <w:t>dkiaľ</w:t>
      </w:r>
      <w:r w:rsidR="00E6039A">
        <w:rPr>
          <w:rFonts w:ascii="Times New Roman" w:hAnsi="Times New Roman" w:cs="Times New Roman"/>
          <w:lang w:val="sk-SK"/>
        </w:rPr>
        <w:t>“</w:t>
      </w:r>
      <w:r w:rsidRPr="00033EFE">
        <w:rPr>
          <w:rFonts w:ascii="Times New Roman" w:hAnsi="Times New Roman" w:cs="Times New Roman"/>
          <w:lang w:val="sk-SK"/>
        </w:rPr>
        <w:t xml:space="preserve">, aby sa ukázalo, kým </w:t>
      </w:r>
      <w:r w:rsidR="00E6039A">
        <w:rPr>
          <w:rFonts w:ascii="Times New Roman" w:hAnsi="Times New Roman" w:cs="Times New Roman"/>
          <w:lang w:val="sk-SK"/>
        </w:rPr>
        <w:t>človek</w:t>
      </w:r>
      <w:r w:rsidR="00E6039A" w:rsidRPr="00033EFE">
        <w:rPr>
          <w:rFonts w:ascii="Times New Roman" w:hAnsi="Times New Roman" w:cs="Times New Roman"/>
          <w:lang w:val="sk-SK"/>
        </w:rPr>
        <w:t xml:space="preserve"> </w:t>
      </w:r>
      <w:r w:rsidRPr="00033EFE">
        <w:rPr>
          <w:rFonts w:ascii="Times New Roman" w:hAnsi="Times New Roman" w:cs="Times New Roman"/>
          <w:lang w:val="sk-SK"/>
        </w:rPr>
        <w:t xml:space="preserve">je alebo </w:t>
      </w:r>
      <w:r w:rsidR="00764B99" w:rsidRPr="00033EFE">
        <w:rPr>
          <w:rFonts w:ascii="Times New Roman" w:hAnsi="Times New Roman" w:cs="Times New Roman"/>
          <w:lang w:val="sk-SK"/>
        </w:rPr>
        <w:t>ký</w:t>
      </w:r>
      <w:r w:rsidRPr="00033EFE">
        <w:rPr>
          <w:rFonts w:ascii="Times New Roman" w:hAnsi="Times New Roman" w:cs="Times New Roman"/>
          <w:lang w:val="sk-SK"/>
        </w:rPr>
        <w:t xml:space="preserve">m chce byť. </w:t>
      </w:r>
      <w:r w:rsidR="00E6039A">
        <w:rPr>
          <w:rFonts w:ascii="Times New Roman" w:hAnsi="Times New Roman" w:cs="Times New Roman"/>
          <w:lang w:val="sk-SK"/>
        </w:rPr>
        <w:t>V pôvode musí byť podstata zvlášť jasne rozpoznateľná</w:t>
      </w:r>
      <w:r w:rsidRPr="00033EFE">
        <w:rPr>
          <w:rFonts w:ascii="Times New Roman" w:hAnsi="Times New Roman" w:cs="Times New Roman"/>
          <w:lang w:val="sk-SK"/>
        </w:rPr>
        <w:t xml:space="preserve">. Pri pohľade na </w:t>
      </w:r>
      <w:r w:rsidR="002755CE">
        <w:rPr>
          <w:rFonts w:ascii="Times New Roman" w:hAnsi="Times New Roman" w:cs="Times New Roman"/>
          <w:lang w:val="sk-SK"/>
        </w:rPr>
        <w:t>svoje</w:t>
      </w:r>
      <w:r w:rsidR="002755CE" w:rsidRPr="00033EFE">
        <w:rPr>
          <w:rFonts w:ascii="Times New Roman" w:hAnsi="Times New Roman" w:cs="Times New Roman"/>
          <w:lang w:val="sk-SK"/>
        </w:rPr>
        <w:t xml:space="preserve"> </w:t>
      </w:r>
      <w:r w:rsidRPr="00033EFE">
        <w:rPr>
          <w:rFonts w:ascii="Times New Roman" w:hAnsi="Times New Roman" w:cs="Times New Roman"/>
          <w:lang w:val="sk-SK"/>
        </w:rPr>
        <w:t>začiatky sa spoločenstvá ubezpečujú</w:t>
      </w:r>
      <w:r w:rsidR="00D21DA3" w:rsidRPr="00033EFE">
        <w:rPr>
          <w:rFonts w:ascii="Times New Roman" w:hAnsi="Times New Roman" w:cs="Times New Roman"/>
          <w:lang w:val="sk-SK"/>
        </w:rPr>
        <w:t xml:space="preserve"> o </w:t>
      </w:r>
      <w:r w:rsidR="002755CE">
        <w:rPr>
          <w:rFonts w:ascii="Times New Roman" w:hAnsi="Times New Roman" w:cs="Times New Roman"/>
          <w:lang w:val="sk-SK"/>
        </w:rPr>
        <w:t>svojej</w:t>
      </w:r>
      <w:r w:rsidR="002755CE" w:rsidRPr="00033EFE">
        <w:rPr>
          <w:rFonts w:ascii="Times New Roman" w:hAnsi="Times New Roman" w:cs="Times New Roman"/>
          <w:lang w:val="sk-SK"/>
        </w:rPr>
        <w:t xml:space="preserve"> </w:t>
      </w:r>
      <w:r w:rsidR="00D21DA3" w:rsidRPr="00033EFE">
        <w:rPr>
          <w:rFonts w:ascii="Times New Roman" w:hAnsi="Times New Roman" w:cs="Times New Roman"/>
          <w:lang w:val="sk-SK"/>
        </w:rPr>
        <w:t xml:space="preserve">jedinečnosti, zvláštnosti a nie zriedka tiež o </w:t>
      </w:r>
      <w:r w:rsidR="002755CE">
        <w:rPr>
          <w:rFonts w:ascii="Times New Roman" w:hAnsi="Times New Roman" w:cs="Times New Roman"/>
          <w:lang w:val="sk-SK"/>
        </w:rPr>
        <w:t>svojej</w:t>
      </w:r>
      <w:r w:rsidR="002755CE" w:rsidRPr="00033EFE">
        <w:rPr>
          <w:rFonts w:ascii="Times New Roman" w:hAnsi="Times New Roman" w:cs="Times New Roman"/>
          <w:lang w:val="sk-SK"/>
        </w:rPr>
        <w:t xml:space="preserve"> </w:t>
      </w:r>
      <w:r w:rsidR="00D21DA3" w:rsidRPr="00033EFE">
        <w:rPr>
          <w:rFonts w:ascii="Times New Roman" w:hAnsi="Times New Roman" w:cs="Times New Roman"/>
          <w:lang w:val="sk-SK"/>
        </w:rPr>
        <w:t xml:space="preserve">veľkosti. Ale v oných rozprávaniach </w:t>
      </w:r>
      <w:r w:rsidR="002755CE">
        <w:rPr>
          <w:rFonts w:ascii="Times New Roman" w:hAnsi="Times New Roman" w:cs="Times New Roman"/>
          <w:lang w:val="sk-SK"/>
        </w:rPr>
        <w:t xml:space="preserve">o pôvode </w:t>
      </w:r>
      <w:r w:rsidR="00D21DA3" w:rsidRPr="00033EFE">
        <w:rPr>
          <w:rFonts w:ascii="Times New Roman" w:hAnsi="Times New Roman" w:cs="Times New Roman"/>
          <w:lang w:val="sk-SK"/>
        </w:rPr>
        <w:t xml:space="preserve">ide ešte o viac: rozprávania majú objasniť legitimitu spoločenstva. V prípade štátov sa to môže vzťahovať na ich štátne územie, obzvlášť vtedy, ak sú sporné hranice, alebo na formu vlády (napr. monarchia), keď má byť objasnená jej autorita. </w:t>
      </w:r>
      <w:r w:rsidR="000D683E" w:rsidRPr="00033EFE">
        <w:rPr>
          <w:rFonts w:ascii="Times New Roman" w:hAnsi="Times New Roman" w:cs="Times New Roman"/>
          <w:lang w:val="sk-SK"/>
        </w:rPr>
        <w:t>To nám dáva</w:t>
      </w:r>
      <w:r w:rsidR="00D21DA3" w:rsidRPr="00033EFE">
        <w:rPr>
          <w:rFonts w:ascii="Times New Roman" w:hAnsi="Times New Roman" w:cs="Times New Roman"/>
          <w:lang w:val="sk-SK"/>
        </w:rPr>
        <w:t xml:space="preserve"> </w:t>
      </w:r>
      <w:r w:rsidR="000D683E" w:rsidRPr="00033EFE">
        <w:rPr>
          <w:rFonts w:ascii="Times New Roman" w:hAnsi="Times New Roman" w:cs="Times New Roman"/>
          <w:lang w:val="sk-SK"/>
        </w:rPr>
        <w:t>možnosť</w:t>
      </w:r>
      <w:r w:rsidR="00D21DA3" w:rsidRPr="00033EFE">
        <w:rPr>
          <w:rFonts w:ascii="Times New Roman" w:hAnsi="Times New Roman" w:cs="Times New Roman"/>
          <w:lang w:val="sk-SK"/>
        </w:rPr>
        <w:t xml:space="preserve"> pochopiť, že spomienka</w:t>
      </w:r>
      <w:r w:rsidR="000D683E" w:rsidRPr="00033EFE">
        <w:rPr>
          <w:rFonts w:ascii="Times New Roman" w:hAnsi="Times New Roman" w:cs="Times New Roman"/>
          <w:lang w:val="sk-SK"/>
        </w:rPr>
        <w:t xml:space="preserve"> jednoducho</w:t>
      </w:r>
      <w:r w:rsidR="00D21DA3" w:rsidRPr="00033EFE">
        <w:rPr>
          <w:rFonts w:ascii="Times New Roman" w:hAnsi="Times New Roman" w:cs="Times New Roman"/>
          <w:lang w:val="sk-SK"/>
        </w:rPr>
        <w:t xml:space="preserve"> </w:t>
      </w:r>
      <w:r w:rsidR="000D683E" w:rsidRPr="00033EFE">
        <w:rPr>
          <w:rFonts w:ascii="Times New Roman" w:hAnsi="Times New Roman" w:cs="Times New Roman"/>
          <w:lang w:val="sk-SK"/>
        </w:rPr>
        <w:t xml:space="preserve">neznázorňuje minulosť; </w:t>
      </w:r>
      <w:r w:rsidR="006209F7" w:rsidRPr="00033EFE">
        <w:rPr>
          <w:rFonts w:ascii="Times New Roman" w:hAnsi="Times New Roman" w:cs="Times New Roman"/>
          <w:lang w:val="sk-SK"/>
        </w:rPr>
        <w:t xml:space="preserve">spomienka je omnoho viac ovplyvnená </w:t>
      </w:r>
      <w:r w:rsidR="000D683E" w:rsidRPr="00033EFE">
        <w:rPr>
          <w:rFonts w:ascii="Times New Roman" w:hAnsi="Times New Roman" w:cs="Times New Roman"/>
          <w:lang w:val="sk-SK"/>
        </w:rPr>
        <w:t>záujm</w:t>
      </w:r>
      <w:r w:rsidR="00752973" w:rsidRPr="00033EFE">
        <w:rPr>
          <w:rFonts w:ascii="Times New Roman" w:hAnsi="Times New Roman" w:cs="Times New Roman"/>
          <w:lang w:val="sk-SK"/>
        </w:rPr>
        <w:t>ami</w:t>
      </w:r>
      <w:r w:rsidR="000D683E" w:rsidRPr="00033EFE">
        <w:rPr>
          <w:rFonts w:ascii="Times New Roman" w:hAnsi="Times New Roman" w:cs="Times New Roman"/>
          <w:lang w:val="sk-SK"/>
        </w:rPr>
        <w:t xml:space="preserve"> terajšej súčasnosti. O minulosti sa rozpráva tak, že určité nároky na platnosť sú odôvodnené alebo popreté. </w:t>
      </w:r>
    </w:p>
    <w:p w:rsidR="00FD54B4" w:rsidRPr="00464CA6" w:rsidRDefault="000D683E" w:rsidP="00464CA6">
      <w:pPr>
        <w:rPr>
          <w:lang w:val="sk-SK"/>
        </w:rPr>
      </w:pPr>
      <w:r w:rsidRPr="00464CA6">
        <w:rPr>
          <w:rFonts w:ascii="Times New Roman" w:hAnsi="Times New Roman" w:cs="Times New Roman"/>
          <w:lang w:val="sk-SK"/>
        </w:rPr>
        <w:t xml:space="preserve">Pri skorších </w:t>
      </w:r>
      <w:r w:rsidR="00BE215F" w:rsidRPr="00464CA6">
        <w:rPr>
          <w:rFonts w:ascii="Times New Roman" w:hAnsi="Times New Roman" w:cs="Times New Roman"/>
          <w:lang w:val="sk-SK"/>
        </w:rPr>
        <w:t>storočniciach</w:t>
      </w:r>
      <w:r w:rsidRPr="00464CA6">
        <w:rPr>
          <w:rFonts w:ascii="Times New Roman" w:hAnsi="Times New Roman" w:cs="Times New Roman"/>
          <w:lang w:val="sk-SK"/>
        </w:rPr>
        <w:t xml:space="preserve"> reformácie – 1617, 1717, 1817, 1917 – ne</w:t>
      </w:r>
      <w:r w:rsidR="00464CA6" w:rsidRPr="00464CA6">
        <w:rPr>
          <w:rFonts w:ascii="Times New Roman" w:hAnsi="Times New Roman" w:cs="Times New Roman"/>
          <w:lang w:val="sk-SK"/>
        </w:rPr>
        <w:t>chceli</w:t>
      </w:r>
      <w:r w:rsidRPr="00464CA6">
        <w:rPr>
          <w:rFonts w:ascii="Times New Roman" w:hAnsi="Times New Roman" w:cs="Times New Roman"/>
          <w:lang w:val="sk-SK"/>
        </w:rPr>
        <w:t xml:space="preserve"> </w:t>
      </w:r>
      <w:r w:rsidR="002755CE">
        <w:rPr>
          <w:rFonts w:ascii="Times New Roman" w:hAnsi="Times New Roman" w:cs="Times New Roman"/>
          <w:lang w:val="sk-SK"/>
        </w:rPr>
        <w:t>evanjelické</w:t>
      </w:r>
      <w:r w:rsidR="002755CE" w:rsidRPr="00464CA6">
        <w:rPr>
          <w:rFonts w:ascii="Times New Roman" w:hAnsi="Times New Roman" w:cs="Times New Roman"/>
          <w:lang w:val="sk-SK"/>
        </w:rPr>
        <w:t xml:space="preserve"> </w:t>
      </w:r>
      <w:r w:rsidRPr="00464CA6">
        <w:rPr>
          <w:rFonts w:ascii="Times New Roman" w:hAnsi="Times New Roman" w:cs="Times New Roman"/>
          <w:lang w:val="sk-SK"/>
        </w:rPr>
        <w:t>cirkv</w:t>
      </w:r>
      <w:r w:rsidR="00464CA6" w:rsidRPr="00464CA6">
        <w:rPr>
          <w:rFonts w:ascii="Times New Roman" w:hAnsi="Times New Roman" w:cs="Times New Roman"/>
          <w:lang w:val="sk-SK"/>
        </w:rPr>
        <w:t>i</w:t>
      </w:r>
      <w:r w:rsidRPr="00464CA6">
        <w:rPr>
          <w:rFonts w:ascii="Times New Roman" w:hAnsi="Times New Roman" w:cs="Times New Roman"/>
          <w:lang w:val="sk-SK"/>
        </w:rPr>
        <w:t xml:space="preserve"> len </w:t>
      </w:r>
      <w:r w:rsidR="00464CA6" w:rsidRPr="00464CA6">
        <w:rPr>
          <w:rFonts w:ascii="Times New Roman" w:hAnsi="Times New Roman" w:cs="Times New Roman"/>
          <w:lang w:val="sk-SK"/>
        </w:rPr>
        <w:t xml:space="preserve">rozprávať o svojom pôvode, pasívne očakávajúc pochopenie ich cirkvi. Zámerom týchto osláv </w:t>
      </w:r>
      <w:r w:rsidRPr="00464CA6">
        <w:rPr>
          <w:rFonts w:ascii="Times New Roman" w:hAnsi="Times New Roman" w:cs="Times New Roman"/>
          <w:lang w:val="sk-SK"/>
        </w:rPr>
        <w:t>bolo aj zdôvodnenie teolog</w:t>
      </w:r>
      <w:bookmarkStart w:id="0" w:name="_GoBack"/>
      <w:bookmarkEnd w:id="0"/>
      <w:r w:rsidRPr="00464CA6">
        <w:rPr>
          <w:rFonts w:ascii="Times New Roman" w:hAnsi="Times New Roman" w:cs="Times New Roman"/>
          <w:lang w:val="sk-SK"/>
        </w:rPr>
        <w:t xml:space="preserve">ickej legitimity </w:t>
      </w:r>
      <w:r w:rsidR="002755CE">
        <w:rPr>
          <w:rFonts w:ascii="Times New Roman" w:hAnsi="Times New Roman" w:cs="Times New Roman"/>
          <w:lang w:val="sk-SK"/>
        </w:rPr>
        <w:t xml:space="preserve">evanjelických </w:t>
      </w:r>
      <w:r w:rsidR="002755CE" w:rsidRPr="00464CA6">
        <w:rPr>
          <w:rFonts w:ascii="Times New Roman" w:hAnsi="Times New Roman" w:cs="Times New Roman"/>
          <w:lang w:val="sk-SK"/>
        </w:rPr>
        <w:t xml:space="preserve"> </w:t>
      </w:r>
      <w:r w:rsidRPr="00464CA6">
        <w:rPr>
          <w:rFonts w:ascii="Times New Roman" w:hAnsi="Times New Roman" w:cs="Times New Roman"/>
          <w:lang w:val="sk-SK"/>
        </w:rPr>
        <w:t>cirkví ako pravej cirkvi Ježiša</w:t>
      </w:r>
      <w:r w:rsidRPr="00033EFE">
        <w:rPr>
          <w:rFonts w:ascii="Times New Roman" w:hAnsi="Times New Roman" w:cs="Times New Roman"/>
          <w:lang w:val="sk-SK"/>
        </w:rPr>
        <w:t xml:space="preserve"> Krista. </w:t>
      </w:r>
      <w:r w:rsidR="00FD54B4" w:rsidRPr="00033EFE">
        <w:rPr>
          <w:rFonts w:ascii="Times New Roman" w:hAnsi="Times New Roman" w:cs="Times New Roman"/>
          <w:lang w:val="sk-SK"/>
        </w:rPr>
        <w:t>To sa dosiahlo na jednej strane skrz</w:t>
      </w:r>
      <w:r w:rsidR="0043134D" w:rsidRPr="00033EFE">
        <w:rPr>
          <w:rFonts w:ascii="Times New Roman" w:hAnsi="Times New Roman" w:cs="Times New Roman"/>
          <w:lang w:val="sk-SK"/>
        </w:rPr>
        <w:t>e</w:t>
      </w:r>
      <w:r w:rsidR="00FD54B4" w:rsidRPr="00033EFE">
        <w:rPr>
          <w:rFonts w:ascii="Times New Roman" w:hAnsi="Times New Roman" w:cs="Times New Roman"/>
          <w:lang w:val="sk-SK"/>
        </w:rPr>
        <w:t xml:space="preserve"> odkaz na Písmo </w:t>
      </w:r>
      <w:r w:rsidR="002755CE">
        <w:rPr>
          <w:rFonts w:ascii="Times New Roman" w:hAnsi="Times New Roman" w:cs="Times New Roman"/>
          <w:lang w:val="sk-SK"/>
        </w:rPr>
        <w:t>s</w:t>
      </w:r>
      <w:r w:rsidR="00FD54B4" w:rsidRPr="00033EFE">
        <w:rPr>
          <w:rFonts w:ascii="Times New Roman" w:hAnsi="Times New Roman" w:cs="Times New Roman"/>
          <w:lang w:val="sk-SK"/>
        </w:rPr>
        <w:t xml:space="preserve">väté, na druhej strane ako ostrá kritika </w:t>
      </w:r>
      <w:r w:rsidR="002755CE">
        <w:rPr>
          <w:rFonts w:ascii="Times New Roman" w:hAnsi="Times New Roman" w:cs="Times New Roman"/>
          <w:lang w:val="sk-SK"/>
        </w:rPr>
        <w:t>R</w:t>
      </w:r>
      <w:r w:rsidR="00FD54B4" w:rsidRPr="00033EFE">
        <w:rPr>
          <w:rFonts w:ascii="Times New Roman" w:hAnsi="Times New Roman" w:cs="Times New Roman"/>
          <w:lang w:val="sk-SK"/>
        </w:rPr>
        <w:t>ímskokatolíckej cirkvi.</w:t>
      </w:r>
      <w:r w:rsidR="00C559CB" w:rsidRPr="00033EFE">
        <w:rPr>
          <w:rFonts w:ascii="Times New Roman" w:hAnsi="Times New Roman" w:cs="Times New Roman"/>
          <w:lang w:val="sk-SK"/>
        </w:rPr>
        <w:t xml:space="preserve"> </w:t>
      </w:r>
      <w:r w:rsidR="00FD54B4" w:rsidRPr="00033EFE">
        <w:rPr>
          <w:rFonts w:ascii="Times New Roman" w:hAnsi="Times New Roman" w:cs="Times New Roman"/>
          <w:lang w:val="sk-SK"/>
        </w:rPr>
        <w:t>Na</w:t>
      </w:r>
      <w:r w:rsidR="002B2440" w:rsidRPr="00033EFE">
        <w:rPr>
          <w:rFonts w:ascii="Times New Roman" w:hAnsi="Times New Roman" w:cs="Times New Roman"/>
          <w:lang w:val="sk-SK"/>
        </w:rPr>
        <w:t xml:space="preserve"> </w:t>
      </w:r>
      <w:r w:rsidR="002755CE">
        <w:rPr>
          <w:rFonts w:ascii="Times New Roman" w:hAnsi="Times New Roman" w:cs="Times New Roman"/>
          <w:lang w:val="sk-SK"/>
        </w:rPr>
        <w:t>druhej</w:t>
      </w:r>
      <w:r w:rsidR="002755CE" w:rsidRPr="00033EFE">
        <w:rPr>
          <w:rFonts w:ascii="Times New Roman" w:hAnsi="Times New Roman" w:cs="Times New Roman"/>
          <w:lang w:val="sk-SK"/>
        </w:rPr>
        <w:t xml:space="preserve"> </w:t>
      </w:r>
      <w:r w:rsidR="00FD54B4" w:rsidRPr="00033EFE">
        <w:rPr>
          <w:rFonts w:ascii="Times New Roman" w:hAnsi="Times New Roman" w:cs="Times New Roman"/>
          <w:lang w:val="sk-SK"/>
        </w:rPr>
        <w:t>strane boli pre katolíkov pamätné roky reformácie</w:t>
      </w:r>
      <w:r w:rsidR="007D7B81" w:rsidRPr="00033EFE">
        <w:rPr>
          <w:rFonts w:ascii="Times New Roman" w:hAnsi="Times New Roman" w:cs="Times New Roman"/>
          <w:lang w:val="sk-SK"/>
        </w:rPr>
        <w:t xml:space="preserve"> ustavične </w:t>
      </w:r>
      <w:r w:rsidR="00FD54B4" w:rsidRPr="00033EFE">
        <w:rPr>
          <w:rFonts w:ascii="Times New Roman" w:hAnsi="Times New Roman" w:cs="Times New Roman"/>
          <w:lang w:val="sk-SK"/>
        </w:rPr>
        <w:t>výzv</w:t>
      </w:r>
      <w:r w:rsidR="00825C66">
        <w:rPr>
          <w:rFonts w:ascii="Times New Roman" w:hAnsi="Times New Roman" w:cs="Times New Roman"/>
          <w:lang w:val="sk-SK"/>
        </w:rPr>
        <w:t>ou</w:t>
      </w:r>
      <w:r w:rsidR="00FD54B4" w:rsidRPr="00033EFE">
        <w:rPr>
          <w:rFonts w:ascii="Times New Roman" w:hAnsi="Times New Roman" w:cs="Times New Roman"/>
          <w:lang w:val="sk-SK"/>
        </w:rPr>
        <w:t xml:space="preserve"> a príležitosťou poprieť legitimitu </w:t>
      </w:r>
      <w:r w:rsidR="00825C66">
        <w:rPr>
          <w:rFonts w:ascii="Times New Roman" w:hAnsi="Times New Roman" w:cs="Times New Roman"/>
          <w:lang w:val="sk-SK"/>
        </w:rPr>
        <w:t>evanjelických</w:t>
      </w:r>
      <w:r w:rsidR="00825C66" w:rsidRPr="00033EFE">
        <w:rPr>
          <w:rFonts w:ascii="Times New Roman" w:hAnsi="Times New Roman" w:cs="Times New Roman"/>
          <w:lang w:val="sk-SK"/>
        </w:rPr>
        <w:t xml:space="preserve"> </w:t>
      </w:r>
      <w:r w:rsidR="00FD54B4" w:rsidRPr="00033EFE">
        <w:rPr>
          <w:rFonts w:ascii="Times New Roman" w:hAnsi="Times New Roman" w:cs="Times New Roman"/>
          <w:lang w:val="sk-SK"/>
        </w:rPr>
        <w:t>cirkví a obviniť ich z odpadnutia od pravej cirkvi, z heréz</w:t>
      </w:r>
      <w:r w:rsidR="00161A67">
        <w:rPr>
          <w:rFonts w:ascii="Times New Roman" w:hAnsi="Times New Roman" w:cs="Times New Roman"/>
          <w:lang w:val="sk-SK"/>
        </w:rPr>
        <w:t>y</w:t>
      </w:r>
      <w:r w:rsidR="00FD54B4" w:rsidRPr="00033EFE">
        <w:rPr>
          <w:rFonts w:ascii="Times New Roman" w:hAnsi="Times New Roman" w:cs="Times New Roman"/>
          <w:lang w:val="sk-SK"/>
        </w:rPr>
        <w:t xml:space="preserve"> alebo schizmy.</w:t>
      </w:r>
      <w:r w:rsidR="00D20600" w:rsidRPr="00033EFE">
        <w:rPr>
          <w:rFonts w:ascii="Times New Roman" w:hAnsi="Times New Roman" w:cs="Times New Roman"/>
          <w:lang w:val="sk-SK"/>
        </w:rPr>
        <w:t xml:space="preserve"> Reformačné oslavy bývali </w:t>
      </w:r>
      <w:r w:rsidR="00825C66">
        <w:rPr>
          <w:rFonts w:ascii="Times New Roman" w:hAnsi="Times New Roman" w:cs="Times New Roman"/>
          <w:lang w:val="sk-SK"/>
        </w:rPr>
        <w:t>doposiaľ</w:t>
      </w:r>
      <w:r w:rsidR="00825C66" w:rsidRPr="00033EFE">
        <w:rPr>
          <w:rFonts w:ascii="Times New Roman" w:hAnsi="Times New Roman" w:cs="Times New Roman"/>
          <w:lang w:val="sk-SK"/>
        </w:rPr>
        <w:t xml:space="preserve"> </w:t>
      </w:r>
      <w:r w:rsidR="00D20600" w:rsidRPr="00033EFE">
        <w:rPr>
          <w:rFonts w:ascii="Times New Roman" w:hAnsi="Times New Roman" w:cs="Times New Roman"/>
          <w:lang w:val="sk-SK"/>
        </w:rPr>
        <w:t xml:space="preserve">vždy obdobím </w:t>
      </w:r>
      <w:r w:rsidR="00825C66">
        <w:rPr>
          <w:rFonts w:ascii="Times New Roman" w:hAnsi="Times New Roman" w:cs="Times New Roman"/>
          <w:lang w:val="sk-SK"/>
        </w:rPr>
        <w:t>silnej</w:t>
      </w:r>
      <w:r w:rsidR="00D20600" w:rsidRPr="00033EFE">
        <w:rPr>
          <w:rFonts w:ascii="Times New Roman" w:hAnsi="Times New Roman" w:cs="Times New Roman"/>
          <w:lang w:val="sk-SK"/>
        </w:rPr>
        <w:t xml:space="preserve"> konfesionálnej polemiky. Hovorilo sa, že prvé storočné výročie v roku 1617 pri</w:t>
      </w:r>
      <w:r w:rsidR="005C1CAE">
        <w:rPr>
          <w:rFonts w:ascii="Times New Roman" w:hAnsi="Times New Roman" w:cs="Times New Roman"/>
          <w:lang w:val="sk-SK"/>
        </w:rPr>
        <w:t>s</w:t>
      </w:r>
      <w:r w:rsidR="00D20600" w:rsidRPr="00033EFE">
        <w:rPr>
          <w:rFonts w:ascii="Times New Roman" w:hAnsi="Times New Roman" w:cs="Times New Roman"/>
          <w:lang w:val="sk-SK"/>
        </w:rPr>
        <w:t xml:space="preserve">pelo k vypuknutiu 30-ročnej vojny. Spoločná </w:t>
      </w:r>
      <w:r w:rsidR="00727538">
        <w:rPr>
          <w:rFonts w:ascii="Times New Roman" w:hAnsi="Times New Roman" w:cs="Times New Roman"/>
          <w:lang w:val="sk-SK"/>
        </w:rPr>
        <w:t>–</w:t>
      </w:r>
      <w:r w:rsidR="00825C66">
        <w:rPr>
          <w:rFonts w:ascii="Times New Roman" w:hAnsi="Times New Roman" w:cs="Times New Roman"/>
          <w:lang w:val="sk-SK"/>
        </w:rPr>
        <w:t xml:space="preserve"> evanjelic</w:t>
      </w:r>
      <w:r w:rsidR="00D20600" w:rsidRPr="00033EFE">
        <w:rPr>
          <w:rFonts w:ascii="Times New Roman" w:hAnsi="Times New Roman" w:cs="Times New Roman"/>
          <w:lang w:val="sk-SK"/>
        </w:rPr>
        <w:t>ko</w:t>
      </w:r>
      <w:r w:rsidR="00825C66">
        <w:rPr>
          <w:rFonts w:ascii="Times New Roman" w:hAnsi="Times New Roman" w:cs="Times New Roman"/>
          <w:lang w:val="sk-SK"/>
        </w:rPr>
        <w:t>-</w:t>
      </w:r>
      <w:r w:rsidR="00D20600" w:rsidRPr="00033EFE">
        <w:rPr>
          <w:rFonts w:ascii="Times New Roman" w:hAnsi="Times New Roman" w:cs="Times New Roman"/>
          <w:lang w:val="sk-SK"/>
        </w:rPr>
        <w:t xml:space="preserve">rímskokatolícka </w:t>
      </w:r>
      <w:r w:rsidR="00727538">
        <w:rPr>
          <w:rFonts w:ascii="Times New Roman" w:hAnsi="Times New Roman" w:cs="Times New Roman"/>
          <w:lang w:val="sk-SK"/>
        </w:rPr>
        <w:t>–</w:t>
      </w:r>
      <w:r w:rsidR="00825C66">
        <w:rPr>
          <w:rFonts w:ascii="Times New Roman" w:hAnsi="Times New Roman" w:cs="Times New Roman"/>
          <w:lang w:val="sk-SK"/>
        </w:rPr>
        <w:t xml:space="preserve"> pripomienka</w:t>
      </w:r>
      <w:r w:rsidR="00825C66" w:rsidRPr="00033EFE">
        <w:rPr>
          <w:rFonts w:ascii="Times New Roman" w:hAnsi="Times New Roman" w:cs="Times New Roman"/>
          <w:lang w:val="sk-SK"/>
        </w:rPr>
        <w:t xml:space="preserve"> </w:t>
      </w:r>
      <w:r w:rsidR="00D20600" w:rsidRPr="00033EFE">
        <w:rPr>
          <w:rFonts w:ascii="Times New Roman" w:hAnsi="Times New Roman" w:cs="Times New Roman"/>
          <w:lang w:val="sk-SK"/>
        </w:rPr>
        <w:t>reformáci</w:t>
      </w:r>
      <w:r w:rsidR="00825C66">
        <w:rPr>
          <w:rFonts w:ascii="Times New Roman" w:hAnsi="Times New Roman" w:cs="Times New Roman"/>
          <w:lang w:val="sk-SK"/>
        </w:rPr>
        <w:t>e</w:t>
      </w:r>
      <w:r w:rsidR="00D20600" w:rsidRPr="00033EFE">
        <w:rPr>
          <w:rFonts w:ascii="Times New Roman" w:hAnsi="Times New Roman" w:cs="Times New Roman"/>
          <w:lang w:val="sk-SK"/>
        </w:rPr>
        <w:t xml:space="preserve"> bola v predchádzajúcich storočiach celkom nepredstaviteľná. Tým je zrejmý základný problém, ktorý si komisia stanovila, a s ktorým viacero rokov zápasila.</w:t>
      </w:r>
    </w:p>
    <w:p w:rsidR="00BB35C8" w:rsidRPr="00033EFE" w:rsidRDefault="00D20600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Otázka pravdaže neznela len: Je možná spoločná </w:t>
      </w:r>
      <w:r w:rsidR="00825C66">
        <w:rPr>
          <w:rFonts w:ascii="Times New Roman" w:hAnsi="Times New Roman" w:cs="Times New Roman"/>
          <w:i/>
          <w:iCs/>
          <w:lang w:val="sk-SK"/>
        </w:rPr>
        <w:t>pripomienka</w:t>
      </w:r>
      <w:r w:rsidR="00825C66" w:rsidRPr="00033EFE">
        <w:rPr>
          <w:rFonts w:ascii="Times New Roman" w:hAnsi="Times New Roman" w:cs="Times New Roman"/>
          <w:lang w:val="sk-SK"/>
        </w:rPr>
        <w:t xml:space="preserve"> </w:t>
      </w:r>
      <w:r w:rsidRPr="00033EFE">
        <w:rPr>
          <w:rFonts w:ascii="Times New Roman" w:hAnsi="Times New Roman" w:cs="Times New Roman"/>
          <w:lang w:val="sk-SK"/>
        </w:rPr>
        <w:t>reformáci</w:t>
      </w:r>
      <w:r w:rsidR="00825C66">
        <w:rPr>
          <w:rFonts w:ascii="Times New Roman" w:hAnsi="Times New Roman" w:cs="Times New Roman"/>
          <w:lang w:val="sk-SK"/>
        </w:rPr>
        <w:t>e</w:t>
      </w:r>
      <w:r w:rsidRPr="00033EFE">
        <w:rPr>
          <w:rFonts w:ascii="Times New Roman" w:hAnsi="Times New Roman" w:cs="Times New Roman"/>
          <w:lang w:val="sk-SK"/>
        </w:rPr>
        <w:t>? Ale aj: M</w:t>
      </w:r>
      <w:r w:rsidR="003E7EEC" w:rsidRPr="00033EFE">
        <w:rPr>
          <w:rFonts w:ascii="Times New Roman" w:hAnsi="Times New Roman" w:cs="Times New Roman"/>
          <w:lang w:val="sk-SK"/>
        </w:rPr>
        <w:t>ô</w:t>
      </w:r>
      <w:r w:rsidRPr="00033EFE">
        <w:rPr>
          <w:rFonts w:ascii="Times New Roman" w:hAnsi="Times New Roman" w:cs="Times New Roman"/>
          <w:lang w:val="sk-SK"/>
        </w:rPr>
        <w:t xml:space="preserve">že byť spoločná </w:t>
      </w:r>
      <w:r w:rsidRPr="00033EFE">
        <w:rPr>
          <w:rFonts w:ascii="Times New Roman" w:hAnsi="Times New Roman" w:cs="Times New Roman"/>
          <w:i/>
          <w:iCs/>
          <w:lang w:val="sk-SK"/>
        </w:rPr>
        <w:t>oslava</w:t>
      </w:r>
      <w:r w:rsidRPr="00033EFE">
        <w:rPr>
          <w:rFonts w:ascii="Times New Roman" w:hAnsi="Times New Roman" w:cs="Times New Roman"/>
          <w:lang w:val="sk-SK"/>
        </w:rPr>
        <w:t xml:space="preserve"> reformácie? </w:t>
      </w:r>
      <w:proofErr w:type="spellStart"/>
      <w:r w:rsidR="0021019E" w:rsidRPr="00033EFE">
        <w:rPr>
          <w:rFonts w:ascii="Times New Roman" w:hAnsi="Times New Roman" w:cs="Times New Roman"/>
          <w:i/>
          <w:lang w:val="sk-SK"/>
        </w:rPr>
        <w:t>Common</w:t>
      </w:r>
      <w:proofErr w:type="spellEnd"/>
      <w:r w:rsidR="0021019E" w:rsidRPr="00033EFE"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 w:rsidR="0021019E" w:rsidRPr="00033EFE">
        <w:rPr>
          <w:rFonts w:ascii="Times New Roman" w:hAnsi="Times New Roman" w:cs="Times New Roman"/>
          <w:i/>
          <w:lang w:val="sk-SK"/>
        </w:rPr>
        <w:t>commemoration</w:t>
      </w:r>
      <w:proofErr w:type="spellEnd"/>
      <w:r w:rsidR="0021019E" w:rsidRPr="00033EFE">
        <w:rPr>
          <w:rFonts w:ascii="Times New Roman" w:hAnsi="Times New Roman" w:cs="Times New Roman"/>
          <w:i/>
          <w:lang w:val="sk-SK"/>
        </w:rPr>
        <w:t xml:space="preserve"> or </w:t>
      </w:r>
      <w:proofErr w:type="spellStart"/>
      <w:r w:rsidR="0021019E" w:rsidRPr="00033EFE">
        <w:rPr>
          <w:rFonts w:ascii="Times New Roman" w:hAnsi="Times New Roman" w:cs="Times New Roman"/>
          <w:i/>
          <w:lang w:val="sk-SK"/>
        </w:rPr>
        <w:t>common</w:t>
      </w:r>
      <w:proofErr w:type="spellEnd"/>
      <w:r w:rsidR="0021019E" w:rsidRPr="00033EFE"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 w:rsidR="0021019E" w:rsidRPr="00033EFE">
        <w:rPr>
          <w:rFonts w:ascii="Times New Roman" w:hAnsi="Times New Roman" w:cs="Times New Roman"/>
          <w:i/>
          <w:lang w:val="sk-SK"/>
        </w:rPr>
        <w:t>celebration</w:t>
      </w:r>
      <w:proofErr w:type="spellEnd"/>
      <w:r w:rsidR="0021019E" w:rsidRPr="00033EFE">
        <w:rPr>
          <w:rFonts w:ascii="Times New Roman" w:hAnsi="Times New Roman" w:cs="Times New Roman"/>
          <w:lang w:val="sk-SK"/>
        </w:rPr>
        <w:t xml:space="preserve"> – </w:t>
      </w:r>
      <w:r w:rsidRPr="00033EFE">
        <w:rPr>
          <w:rFonts w:ascii="Times New Roman" w:hAnsi="Times New Roman" w:cs="Times New Roman"/>
          <w:lang w:val="sk-SK"/>
        </w:rPr>
        <w:t xml:space="preserve">spoločná </w:t>
      </w:r>
      <w:r w:rsidR="00B36E04">
        <w:rPr>
          <w:rFonts w:ascii="Times New Roman" w:hAnsi="Times New Roman" w:cs="Times New Roman"/>
          <w:lang w:val="sk-SK"/>
        </w:rPr>
        <w:t>pri</w:t>
      </w:r>
      <w:r w:rsidRPr="00033EFE">
        <w:rPr>
          <w:rFonts w:ascii="Times New Roman" w:hAnsi="Times New Roman" w:cs="Times New Roman"/>
          <w:lang w:val="sk-SK"/>
        </w:rPr>
        <w:t>pomienka alebo spoločná oslava</w:t>
      </w:r>
      <w:r w:rsidR="0004171F" w:rsidRPr="00033EFE">
        <w:rPr>
          <w:rFonts w:ascii="Times New Roman" w:hAnsi="Times New Roman" w:cs="Times New Roman"/>
          <w:lang w:val="sk-SK"/>
        </w:rPr>
        <w:t xml:space="preserve"> – </w:t>
      </w:r>
      <w:r w:rsidR="00BB35C8" w:rsidRPr="00033EFE">
        <w:rPr>
          <w:rFonts w:ascii="Times New Roman" w:hAnsi="Times New Roman" w:cs="Times New Roman"/>
          <w:lang w:val="sk-SK"/>
        </w:rPr>
        <w:t>to bola otázka</w:t>
      </w:r>
      <w:r w:rsidR="0021019E" w:rsidRPr="00033EFE">
        <w:rPr>
          <w:rFonts w:ascii="Times New Roman" w:hAnsi="Times New Roman" w:cs="Times New Roman"/>
          <w:lang w:val="sk-SK"/>
        </w:rPr>
        <w:t xml:space="preserve">. </w:t>
      </w:r>
      <w:r w:rsidR="00BB35C8" w:rsidRPr="00033EFE">
        <w:rPr>
          <w:rFonts w:ascii="Times New Roman" w:hAnsi="Times New Roman" w:cs="Times New Roman"/>
          <w:lang w:val="sk-SK"/>
        </w:rPr>
        <w:t>Veľa katolíckych biskupov povedalo:</w:t>
      </w:r>
      <w:r w:rsidR="0021019E" w:rsidRPr="00033EFE">
        <w:rPr>
          <w:rFonts w:ascii="Times New Roman" w:hAnsi="Times New Roman" w:cs="Times New Roman"/>
          <w:lang w:val="sk-SK"/>
        </w:rPr>
        <w:t xml:space="preserve"> „</w:t>
      </w:r>
      <w:r w:rsidR="00BB35C8" w:rsidRPr="00033EFE">
        <w:rPr>
          <w:rFonts w:ascii="Times New Roman" w:hAnsi="Times New Roman" w:cs="Times New Roman"/>
          <w:lang w:val="sk-SK"/>
        </w:rPr>
        <w:t xml:space="preserve">V roku </w:t>
      </w:r>
      <w:r w:rsidR="0021019E" w:rsidRPr="00033EFE">
        <w:rPr>
          <w:rFonts w:ascii="Times New Roman" w:hAnsi="Times New Roman" w:cs="Times New Roman"/>
          <w:lang w:val="sk-SK"/>
        </w:rPr>
        <w:t xml:space="preserve">2017 </w:t>
      </w:r>
      <w:r w:rsidR="00BB35C8" w:rsidRPr="00033EFE">
        <w:rPr>
          <w:rFonts w:ascii="Times New Roman" w:hAnsi="Times New Roman" w:cs="Times New Roman"/>
          <w:lang w:val="sk-SK"/>
        </w:rPr>
        <w:t>nie je čo oslavovať</w:t>
      </w:r>
      <w:r w:rsidR="0021019E" w:rsidRPr="00033EFE">
        <w:rPr>
          <w:rFonts w:ascii="Times New Roman" w:hAnsi="Times New Roman" w:cs="Times New Roman"/>
          <w:lang w:val="sk-SK"/>
        </w:rPr>
        <w:t xml:space="preserve">, </w:t>
      </w:r>
      <w:r w:rsidR="00BB35C8" w:rsidRPr="00033EFE">
        <w:rPr>
          <w:rFonts w:ascii="Times New Roman" w:hAnsi="Times New Roman" w:cs="Times New Roman"/>
          <w:lang w:val="sk-SK"/>
        </w:rPr>
        <w:t>v každom prípade nie pre katolíkov</w:t>
      </w:r>
      <w:r w:rsidR="0021019E" w:rsidRPr="00033EFE">
        <w:rPr>
          <w:rFonts w:ascii="Times New Roman" w:hAnsi="Times New Roman" w:cs="Times New Roman"/>
          <w:lang w:val="sk-SK"/>
        </w:rPr>
        <w:t>“,</w:t>
      </w:r>
      <w:r w:rsidR="00BB35C8" w:rsidRPr="00033EFE">
        <w:rPr>
          <w:rFonts w:ascii="Times New Roman" w:hAnsi="Times New Roman" w:cs="Times New Roman"/>
          <w:lang w:val="sk-SK"/>
        </w:rPr>
        <w:t xml:space="preserve"> </w:t>
      </w:r>
      <w:r w:rsidR="00B36E04">
        <w:rPr>
          <w:rFonts w:ascii="Times New Roman" w:hAnsi="Times New Roman" w:cs="Times New Roman"/>
          <w:lang w:val="sk-SK"/>
        </w:rPr>
        <w:t>zatiaľ čo</w:t>
      </w:r>
      <w:r w:rsidR="00BB35C8" w:rsidRPr="00033EFE">
        <w:rPr>
          <w:rFonts w:ascii="Times New Roman" w:hAnsi="Times New Roman" w:cs="Times New Roman"/>
          <w:lang w:val="sk-SK"/>
        </w:rPr>
        <w:t xml:space="preserve"> evanjelickí </w:t>
      </w:r>
      <w:r w:rsidR="00BB35C8" w:rsidRPr="00033EFE">
        <w:rPr>
          <w:rFonts w:ascii="Times New Roman" w:hAnsi="Times New Roman" w:cs="Times New Roman"/>
          <w:lang w:val="sk-SK"/>
        </w:rPr>
        <w:lastRenderedPageBreak/>
        <w:t>kresťania rovnako často paušálne a bez ďalšieho p</w:t>
      </w:r>
      <w:r w:rsidR="005C1CAE">
        <w:rPr>
          <w:rFonts w:ascii="Times New Roman" w:hAnsi="Times New Roman" w:cs="Times New Roman"/>
          <w:lang w:val="sk-SK"/>
        </w:rPr>
        <w:t>r</w:t>
      </w:r>
      <w:r w:rsidR="00BB35C8" w:rsidRPr="00033EFE">
        <w:rPr>
          <w:rFonts w:ascii="Times New Roman" w:hAnsi="Times New Roman" w:cs="Times New Roman"/>
          <w:lang w:val="sk-SK"/>
        </w:rPr>
        <w:t>emýšľania hovoria</w:t>
      </w:r>
      <w:r w:rsidR="0021019E" w:rsidRPr="00033EFE">
        <w:rPr>
          <w:rFonts w:ascii="Times New Roman" w:hAnsi="Times New Roman" w:cs="Times New Roman"/>
          <w:lang w:val="sk-SK"/>
        </w:rPr>
        <w:t>: „</w:t>
      </w:r>
      <w:r w:rsidR="00B36E04">
        <w:rPr>
          <w:rFonts w:ascii="Times New Roman" w:hAnsi="Times New Roman" w:cs="Times New Roman"/>
          <w:lang w:val="sk-SK"/>
        </w:rPr>
        <w:t>O</w:t>
      </w:r>
      <w:r w:rsidR="00BB35C8" w:rsidRPr="00033EFE">
        <w:rPr>
          <w:rFonts w:ascii="Times New Roman" w:hAnsi="Times New Roman" w:cs="Times New Roman"/>
          <w:lang w:val="sk-SK"/>
        </w:rPr>
        <w:t>slavujeme reformáciu</w:t>
      </w:r>
      <w:r w:rsidR="005C1CAE">
        <w:rPr>
          <w:rFonts w:ascii="Times New Roman" w:hAnsi="Times New Roman" w:cs="Times New Roman"/>
          <w:lang w:val="sk-SK"/>
        </w:rPr>
        <w:t>.</w:t>
      </w:r>
      <w:r w:rsidR="0021019E" w:rsidRPr="00033EFE">
        <w:rPr>
          <w:rFonts w:ascii="Times New Roman" w:hAnsi="Times New Roman" w:cs="Times New Roman"/>
          <w:lang w:val="sk-SK"/>
        </w:rPr>
        <w:t>“</w:t>
      </w:r>
    </w:p>
    <w:p w:rsidR="0021019E" w:rsidRPr="00033EFE" w:rsidRDefault="00BB35C8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Francúzi a Nemci </w:t>
      </w:r>
      <w:r w:rsidR="00B36E04">
        <w:rPr>
          <w:rFonts w:ascii="Times New Roman" w:hAnsi="Times New Roman" w:cs="Times New Roman"/>
          <w:lang w:val="sk-SK"/>
        </w:rPr>
        <w:t xml:space="preserve">si </w:t>
      </w:r>
      <w:r w:rsidRPr="00033EFE">
        <w:rPr>
          <w:rFonts w:ascii="Times New Roman" w:hAnsi="Times New Roman" w:cs="Times New Roman"/>
          <w:lang w:val="sk-SK"/>
        </w:rPr>
        <w:t xml:space="preserve">mohli síce v roku 2014 spoločne </w:t>
      </w:r>
      <w:r w:rsidR="00B36E04">
        <w:rPr>
          <w:rFonts w:ascii="Times New Roman" w:hAnsi="Times New Roman" w:cs="Times New Roman"/>
          <w:i/>
          <w:iCs/>
          <w:lang w:val="sk-SK"/>
        </w:rPr>
        <w:t>pri</w:t>
      </w:r>
      <w:r w:rsidRPr="00033EFE">
        <w:rPr>
          <w:rFonts w:ascii="Times New Roman" w:hAnsi="Times New Roman" w:cs="Times New Roman"/>
          <w:i/>
          <w:iCs/>
          <w:lang w:val="sk-SK"/>
        </w:rPr>
        <w:t>pomínať</w:t>
      </w:r>
      <w:r w:rsidRPr="00033EFE">
        <w:rPr>
          <w:rFonts w:ascii="Times New Roman" w:hAnsi="Times New Roman" w:cs="Times New Roman"/>
          <w:lang w:val="sk-SK"/>
        </w:rPr>
        <w:t xml:space="preserve"> vypuknutie 1. svetovej vojny, ale </w:t>
      </w:r>
      <w:r w:rsidRPr="00033EFE">
        <w:rPr>
          <w:rFonts w:ascii="Times New Roman" w:hAnsi="Times New Roman" w:cs="Times New Roman"/>
          <w:i/>
          <w:iCs/>
          <w:lang w:val="sk-SK"/>
        </w:rPr>
        <w:t>oslavovať</w:t>
      </w:r>
      <w:r w:rsidRPr="00033EFE">
        <w:rPr>
          <w:rFonts w:ascii="Times New Roman" w:hAnsi="Times New Roman" w:cs="Times New Roman"/>
          <w:lang w:val="sk-SK"/>
        </w:rPr>
        <w:t xml:space="preserve"> túto udalosť samozrejme nemohli.</w:t>
      </w:r>
      <w:r w:rsidR="0021019E" w:rsidRPr="00033EFE">
        <w:rPr>
          <w:rFonts w:ascii="Times New Roman" w:hAnsi="Times New Roman" w:cs="Times New Roman"/>
          <w:lang w:val="sk-SK"/>
        </w:rPr>
        <w:t xml:space="preserve"> </w:t>
      </w:r>
      <w:r w:rsidRPr="00033EFE">
        <w:rPr>
          <w:rFonts w:ascii="Times New Roman" w:hAnsi="Times New Roman" w:cs="Times New Roman"/>
          <w:lang w:val="sk-SK"/>
        </w:rPr>
        <w:t xml:space="preserve">Oslavovať možno len vtedy, keď sa prihodilo niečo dobré, ale vypuknutie vojny určite nepatrí k dobrým udalostiam, práve tak ako rozdelenie cirkvi. Radosť a vďaka, tak argumentovala katolícka strana, môžu </w:t>
      </w:r>
      <w:r w:rsidR="00757847" w:rsidRPr="00033EFE">
        <w:rPr>
          <w:rFonts w:ascii="Times New Roman" w:hAnsi="Times New Roman" w:cs="Times New Roman"/>
          <w:lang w:val="sk-SK"/>
        </w:rPr>
        <w:t>mať platnosť</w:t>
      </w:r>
      <w:r w:rsidRPr="00033EFE">
        <w:rPr>
          <w:rFonts w:ascii="Times New Roman" w:hAnsi="Times New Roman" w:cs="Times New Roman"/>
          <w:lang w:val="sk-SK"/>
        </w:rPr>
        <w:t xml:space="preserve"> len pre ekumenické dianie, ktoré sa pokúša pre</w:t>
      </w:r>
      <w:r w:rsidR="00B36E04">
        <w:rPr>
          <w:rFonts w:ascii="Times New Roman" w:hAnsi="Times New Roman" w:cs="Times New Roman"/>
          <w:lang w:val="sk-SK"/>
        </w:rPr>
        <w:t>konať</w:t>
      </w:r>
      <w:r w:rsidRPr="00033EFE">
        <w:rPr>
          <w:rFonts w:ascii="Times New Roman" w:hAnsi="Times New Roman" w:cs="Times New Roman"/>
          <w:lang w:val="sk-SK"/>
        </w:rPr>
        <w:t xml:space="preserve"> reformáciou </w:t>
      </w:r>
      <w:r w:rsidR="00B36E04">
        <w:rPr>
          <w:rFonts w:ascii="Times New Roman" w:hAnsi="Times New Roman" w:cs="Times New Roman"/>
          <w:lang w:val="sk-SK"/>
        </w:rPr>
        <w:t xml:space="preserve">spôsobené </w:t>
      </w:r>
      <w:r w:rsidRPr="00033EFE">
        <w:rPr>
          <w:rFonts w:ascii="Times New Roman" w:hAnsi="Times New Roman" w:cs="Times New Roman"/>
          <w:lang w:val="sk-SK"/>
        </w:rPr>
        <w:t>rozdeleni</w:t>
      </w:r>
      <w:r w:rsidR="00B36E04">
        <w:rPr>
          <w:rFonts w:ascii="Times New Roman" w:hAnsi="Times New Roman" w:cs="Times New Roman"/>
          <w:lang w:val="sk-SK"/>
        </w:rPr>
        <w:t>e</w:t>
      </w:r>
      <w:r w:rsidRPr="00033EFE">
        <w:rPr>
          <w:rFonts w:ascii="Times New Roman" w:hAnsi="Times New Roman" w:cs="Times New Roman"/>
          <w:lang w:val="sk-SK"/>
        </w:rPr>
        <w:t xml:space="preserve"> </w:t>
      </w:r>
      <w:r w:rsidR="00B36E04">
        <w:rPr>
          <w:rFonts w:ascii="Times New Roman" w:hAnsi="Times New Roman" w:cs="Times New Roman"/>
          <w:lang w:val="sk-SK"/>
        </w:rPr>
        <w:t>C</w:t>
      </w:r>
      <w:r w:rsidRPr="00033EFE">
        <w:rPr>
          <w:rFonts w:ascii="Times New Roman" w:hAnsi="Times New Roman" w:cs="Times New Roman"/>
          <w:lang w:val="sk-SK"/>
        </w:rPr>
        <w:t>irkvi, nie však pre samotnú reformáciu.</w:t>
      </w:r>
      <w:r w:rsidR="00757847" w:rsidRPr="00033EFE">
        <w:rPr>
          <w:rFonts w:ascii="Times New Roman" w:hAnsi="Times New Roman" w:cs="Times New Roman"/>
          <w:lang w:val="sk-SK"/>
        </w:rPr>
        <w:t xml:space="preserve"> V roku 2017 by preto mohla byť oslavovaná len </w:t>
      </w:r>
      <w:proofErr w:type="spellStart"/>
      <w:r w:rsidR="00757847" w:rsidRPr="00033EFE">
        <w:rPr>
          <w:rFonts w:ascii="Times New Roman" w:hAnsi="Times New Roman" w:cs="Times New Roman"/>
          <w:lang w:val="sk-SK"/>
        </w:rPr>
        <w:t>ekuména</w:t>
      </w:r>
      <w:proofErr w:type="spellEnd"/>
      <w:r w:rsidR="00757847" w:rsidRPr="00033EFE">
        <w:rPr>
          <w:rFonts w:ascii="Times New Roman" w:hAnsi="Times New Roman" w:cs="Times New Roman"/>
          <w:lang w:val="sk-SK"/>
        </w:rPr>
        <w:t>, nie reformácia. Tak by sa ale s evanjelickými kresťankami a kresťanmi nepodarila spoločná spomienka na reformáciu, lebo im sa so slovom „reformácia“ spája pocit vďačnosti a radosti, a to museli mať možnosť vyjadriť, aj keď ľutovali, že v 16. storočí došlo k rozdeleniu západného kresťanstva.</w:t>
      </w:r>
    </w:p>
    <w:p w:rsidR="0021019E" w:rsidRPr="00033EFE" w:rsidRDefault="4E9A9280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Musíme ísť ešte o krok ďalej: Samozrejme, oslavovať možno len niečo dobré. To ale opačne znamená: Keď pri pohľade späť na niečo, čo sa udialo v minulosti, nie je čo oslavovať, tak </w:t>
      </w:r>
      <w:r w:rsidR="402C4756" w:rsidRPr="00033EFE">
        <w:rPr>
          <w:rFonts w:ascii="Times New Roman" w:hAnsi="Times New Roman" w:cs="Times New Roman"/>
          <w:lang w:val="sk-SK"/>
        </w:rPr>
        <w:t>na</w:t>
      </w:r>
      <w:r w:rsidRPr="00033EFE">
        <w:rPr>
          <w:rFonts w:ascii="Times New Roman" w:hAnsi="Times New Roman" w:cs="Times New Roman"/>
          <w:lang w:val="sk-SK"/>
        </w:rPr>
        <w:t xml:space="preserve"> tom nie je tiež nič dobré. Pri pohľade na reformáciu to znamená: Keď tu nie je čo oslavovať, potom </w:t>
      </w:r>
      <w:r w:rsidR="402C4756" w:rsidRPr="00033EFE">
        <w:rPr>
          <w:rFonts w:ascii="Times New Roman" w:hAnsi="Times New Roman" w:cs="Times New Roman"/>
          <w:lang w:val="sk-SK"/>
        </w:rPr>
        <w:t xml:space="preserve">sa </w:t>
      </w:r>
      <w:r w:rsidRPr="00033EFE">
        <w:rPr>
          <w:rFonts w:ascii="Times New Roman" w:hAnsi="Times New Roman" w:cs="Times New Roman"/>
          <w:lang w:val="sk-SK"/>
        </w:rPr>
        <w:t>na nej</w:t>
      </w:r>
      <w:r w:rsidR="402C4756" w:rsidRPr="00033EFE">
        <w:rPr>
          <w:rFonts w:ascii="Times New Roman" w:hAnsi="Times New Roman" w:cs="Times New Roman"/>
          <w:lang w:val="sk-SK"/>
        </w:rPr>
        <w:t xml:space="preserve"> nedá</w:t>
      </w:r>
      <w:r w:rsidR="0086559A" w:rsidRPr="00033EFE">
        <w:rPr>
          <w:rFonts w:ascii="Times New Roman" w:hAnsi="Times New Roman" w:cs="Times New Roman"/>
          <w:lang w:val="sk-SK"/>
        </w:rPr>
        <w:t xml:space="preserve"> nájsť</w:t>
      </w:r>
      <w:r w:rsidRPr="00033EFE">
        <w:rPr>
          <w:rFonts w:ascii="Times New Roman" w:hAnsi="Times New Roman" w:cs="Times New Roman"/>
          <w:lang w:val="sk-SK"/>
        </w:rPr>
        <w:t xml:space="preserve"> tiež nič dobré</w:t>
      </w:r>
      <w:r w:rsidR="0086559A" w:rsidRPr="00033EFE">
        <w:rPr>
          <w:rFonts w:ascii="Times New Roman" w:hAnsi="Times New Roman" w:cs="Times New Roman"/>
          <w:lang w:val="sk-SK"/>
        </w:rPr>
        <w:t>.</w:t>
      </w:r>
      <w:r w:rsidR="402C4756" w:rsidRPr="00033EFE">
        <w:rPr>
          <w:rFonts w:ascii="Times New Roman" w:hAnsi="Times New Roman" w:cs="Times New Roman"/>
          <w:lang w:val="sk-SK"/>
        </w:rPr>
        <w:t xml:space="preserve"> Bolo by potom lepšie, keby sa neuskutočnila, a to</w:t>
      </w:r>
      <w:r w:rsidR="1C62E3DF" w:rsidRPr="00033EFE">
        <w:rPr>
          <w:rFonts w:ascii="Times New Roman" w:hAnsi="Times New Roman" w:cs="Times New Roman"/>
          <w:lang w:val="sk-SK"/>
        </w:rPr>
        <w:t xml:space="preserve"> </w:t>
      </w:r>
      <w:r w:rsidR="402C4756" w:rsidRPr="00033EFE">
        <w:rPr>
          <w:rFonts w:ascii="Times New Roman" w:hAnsi="Times New Roman" w:cs="Times New Roman"/>
          <w:lang w:val="sk-SK"/>
        </w:rPr>
        <w:t>by potom tiež znamenalo: Bolo by lepšie, keby neexistovali žiadne evanjelické cirkvi. Nemožno vyvodzovať takéto dôsledky.</w:t>
      </w:r>
      <w:r w:rsidRPr="00033EFE">
        <w:rPr>
          <w:rFonts w:ascii="Times New Roman" w:hAnsi="Times New Roman" w:cs="Times New Roman"/>
          <w:lang w:val="sk-SK"/>
        </w:rPr>
        <w:t xml:space="preserve"> </w:t>
      </w:r>
      <w:r w:rsidR="00871AD3">
        <w:rPr>
          <w:rFonts w:ascii="Times New Roman" w:hAnsi="Times New Roman" w:cs="Times New Roman"/>
          <w:lang w:val="sk-SK"/>
        </w:rPr>
        <w:t>Bolo by malo</w:t>
      </w:r>
      <w:r w:rsidR="402C4756" w:rsidRPr="00033EFE">
        <w:rPr>
          <w:rFonts w:ascii="Times New Roman" w:hAnsi="Times New Roman" w:cs="Times New Roman"/>
          <w:lang w:val="sk-SK"/>
        </w:rPr>
        <w:t xml:space="preserve"> potom v</w:t>
      </w:r>
      <w:r w:rsidR="00871AD3">
        <w:rPr>
          <w:rFonts w:ascii="Times New Roman" w:hAnsi="Times New Roman" w:cs="Times New Roman"/>
          <w:lang w:val="sk-SK"/>
        </w:rPr>
        <w:t> neskoršom období</w:t>
      </w:r>
      <w:r w:rsidR="402C4756" w:rsidRPr="00033EFE">
        <w:rPr>
          <w:rFonts w:ascii="Times New Roman" w:hAnsi="Times New Roman" w:cs="Times New Roman"/>
          <w:lang w:val="sk-SK"/>
        </w:rPr>
        <w:t xml:space="preserve"> význam viesť ekumenické dialógy?</w:t>
      </w:r>
      <w:r w:rsidR="00D85608" w:rsidRPr="00033EFE">
        <w:rPr>
          <w:rFonts w:ascii="Times New Roman" w:hAnsi="Times New Roman" w:cs="Times New Roman"/>
          <w:lang w:val="sk-SK"/>
        </w:rPr>
        <w:t xml:space="preserve"> Bolo by </w:t>
      </w:r>
      <w:r w:rsidR="00871AD3">
        <w:rPr>
          <w:rFonts w:ascii="Times New Roman" w:hAnsi="Times New Roman" w:cs="Times New Roman"/>
          <w:lang w:val="sk-SK"/>
        </w:rPr>
        <w:t xml:space="preserve">bývalo neskôr </w:t>
      </w:r>
      <w:r w:rsidR="00D85608" w:rsidRPr="00033EFE">
        <w:rPr>
          <w:rFonts w:ascii="Times New Roman" w:hAnsi="Times New Roman" w:cs="Times New Roman"/>
          <w:lang w:val="sk-SK"/>
        </w:rPr>
        <w:t>zmysluplné pokúšať sa</w:t>
      </w:r>
      <w:r w:rsidR="72FD4716" w:rsidRPr="00033EFE">
        <w:rPr>
          <w:rFonts w:ascii="Times New Roman" w:hAnsi="Times New Roman" w:cs="Times New Roman"/>
          <w:lang w:val="sk-SK"/>
        </w:rPr>
        <w:t xml:space="preserve"> dialógom</w:t>
      </w:r>
      <w:r w:rsidR="00D85608" w:rsidRPr="00033EFE">
        <w:rPr>
          <w:rFonts w:ascii="Times New Roman" w:hAnsi="Times New Roman" w:cs="Times New Roman"/>
          <w:lang w:val="sk-SK"/>
        </w:rPr>
        <w:t xml:space="preserve"> dospieť k hlbšiemu spoločenstvu </w:t>
      </w:r>
      <w:r w:rsidR="435C0269" w:rsidRPr="00033EFE">
        <w:rPr>
          <w:rFonts w:ascii="Times New Roman" w:hAnsi="Times New Roman" w:cs="Times New Roman"/>
          <w:lang w:val="sk-SK"/>
        </w:rPr>
        <w:t>medzi rozdelenými cirkvami?</w:t>
      </w:r>
      <w:r w:rsidR="02FB90E3" w:rsidRPr="00033EFE">
        <w:rPr>
          <w:rFonts w:ascii="Times New Roman" w:hAnsi="Times New Roman" w:cs="Times New Roman"/>
          <w:lang w:val="sk-SK"/>
        </w:rPr>
        <w:t xml:space="preserve"> Vo výzve, či a ako </w:t>
      </w:r>
      <w:r w:rsidR="00415DFC" w:rsidRPr="00033EFE">
        <w:rPr>
          <w:rFonts w:ascii="Times New Roman" w:hAnsi="Times New Roman" w:cs="Times New Roman"/>
          <w:lang w:val="sk-SK"/>
        </w:rPr>
        <w:t>v roku 2017</w:t>
      </w:r>
      <w:r w:rsidR="02FB90E3" w:rsidRPr="00033EFE">
        <w:rPr>
          <w:rFonts w:ascii="Times New Roman" w:hAnsi="Times New Roman" w:cs="Times New Roman"/>
          <w:lang w:val="sk-SK"/>
        </w:rPr>
        <w:t xml:space="preserve"> spomínať na reformáciu</w:t>
      </w:r>
      <w:r w:rsidR="0066777C" w:rsidRPr="00033EFE">
        <w:rPr>
          <w:rFonts w:ascii="Times New Roman" w:hAnsi="Times New Roman" w:cs="Times New Roman"/>
          <w:lang w:val="sk-SK"/>
        </w:rPr>
        <w:t>,</w:t>
      </w:r>
      <w:r w:rsidR="02FB90E3" w:rsidRPr="00033EFE">
        <w:rPr>
          <w:rFonts w:ascii="Times New Roman" w:hAnsi="Times New Roman" w:cs="Times New Roman"/>
          <w:lang w:val="sk-SK"/>
        </w:rPr>
        <w:t xml:space="preserve"> bola teda v hre </w:t>
      </w:r>
      <w:r w:rsidR="00871AD3">
        <w:rPr>
          <w:rFonts w:ascii="Times New Roman" w:hAnsi="Times New Roman" w:cs="Times New Roman"/>
          <w:lang w:val="sk-SK"/>
        </w:rPr>
        <w:t xml:space="preserve">aj </w:t>
      </w:r>
      <w:proofErr w:type="spellStart"/>
      <w:r w:rsidR="02FB90E3" w:rsidRPr="00033EFE">
        <w:rPr>
          <w:rFonts w:ascii="Times New Roman" w:hAnsi="Times New Roman" w:cs="Times New Roman"/>
          <w:lang w:val="sk-SK"/>
        </w:rPr>
        <w:t>ekuména</w:t>
      </w:r>
      <w:proofErr w:type="spellEnd"/>
      <w:r w:rsidR="02FB90E3" w:rsidRPr="00033EFE">
        <w:rPr>
          <w:rFonts w:ascii="Times New Roman" w:hAnsi="Times New Roman" w:cs="Times New Roman"/>
          <w:lang w:val="sk-SK"/>
        </w:rPr>
        <w:t>.</w:t>
      </w:r>
    </w:p>
    <w:p w:rsidR="173357BD" w:rsidRPr="00033EFE" w:rsidRDefault="173357BD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V rámci komisie sme </w:t>
      </w:r>
      <w:r w:rsidR="0A1BED98" w:rsidRPr="00033EFE">
        <w:rPr>
          <w:rFonts w:ascii="Times New Roman" w:hAnsi="Times New Roman" w:cs="Times New Roman"/>
          <w:lang w:val="sk-SK"/>
        </w:rPr>
        <w:t>po</w:t>
      </w:r>
      <w:r w:rsidRPr="00033EFE">
        <w:rPr>
          <w:rFonts w:ascii="Times New Roman" w:hAnsi="Times New Roman" w:cs="Times New Roman"/>
          <w:lang w:val="sk-SK"/>
        </w:rPr>
        <w:t xml:space="preserve"> viacer</w:t>
      </w:r>
      <w:r w:rsidR="4C567B1E" w:rsidRPr="00033EFE">
        <w:rPr>
          <w:rFonts w:ascii="Times New Roman" w:hAnsi="Times New Roman" w:cs="Times New Roman"/>
          <w:lang w:val="sk-SK"/>
        </w:rPr>
        <w:t>ých</w:t>
      </w:r>
      <w:r w:rsidRPr="00033EFE">
        <w:rPr>
          <w:rFonts w:ascii="Times New Roman" w:hAnsi="Times New Roman" w:cs="Times New Roman"/>
          <w:lang w:val="sk-SK"/>
        </w:rPr>
        <w:t xml:space="preserve"> neúspešných pokuso</w:t>
      </w:r>
      <w:r w:rsidR="52479BF6" w:rsidRPr="00033EFE">
        <w:rPr>
          <w:rFonts w:ascii="Times New Roman" w:hAnsi="Times New Roman" w:cs="Times New Roman"/>
          <w:lang w:val="sk-SK"/>
        </w:rPr>
        <w:t>ch povedali</w:t>
      </w:r>
      <w:r w:rsidRPr="00033EFE">
        <w:rPr>
          <w:rFonts w:ascii="Times New Roman" w:hAnsi="Times New Roman" w:cs="Times New Roman"/>
          <w:lang w:val="sk-SK"/>
        </w:rPr>
        <w:t xml:space="preserve">: </w:t>
      </w:r>
      <w:r w:rsidR="13C7FCFB" w:rsidRPr="00033EFE">
        <w:rPr>
          <w:rFonts w:ascii="Times New Roman" w:hAnsi="Times New Roman" w:cs="Times New Roman"/>
          <w:lang w:val="sk-SK"/>
        </w:rPr>
        <w:t>m</w:t>
      </w:r>
      <w:r w:rsidRPr="00033EFE">
        <w:rPr>
          <w:rFonts w:ascii="Times New Roman" w:hAnsi="Times New Roman" w:cs="Times New Roman"/>
          <w:lang w:val="sk-SK"/>
        </w:rPr>
        <w:t xml:space="preserve">usíme </w:t>
      </w:r>
      <w:r w:rsidR="000868F1">
        <w:rPr>
          <w:rFonts w:ascii="Times New Roman" w:hAnsi="Times New Roman" w:cs="Times New Roman"/>
          <w:lang w:val="sk-SK"/>
        </w:rPr>
        <w:t>popísať</w:t>
      </w:r>
      <w:r w:rsidR="2F8A5819" w:rsidRPr="00033EFE">
        <w:rPr>
          <w:rFonts w:ascii="Times New Roman" w:hAnsi="Times New Roman" w:cs="Times New Roman"/>
          <w:lang w:val="sk-SK"/>
        </w:rPr>
        <w:t xml:space="preserve">, čo sa v 16. </w:t>
      </w:r>
      <w:r w:rsidR="6165BC66" w:rsidRPr="00033EFE">
        <w:rPr>
          <w:rFonts w:ascii="Times New Roman" w:hAnsi="Times New Roman" w:cs="Times New Roman"/>
          <w:lang w:val="sk-SK"/>
        </w:rPr>
        <w:t>s</w:t>
      </w:r>
      <w:r w:rsidR="2F8A5819" w:rsidRPr="00033EFE">
        <w:rPr>
          <w:rFonts w:ascii="Times New Roman" w:hAnsi="Times New Roman" w:cs="Times New Roman"/>
          <w:lang w:val="sk-SK"/>
        </w:rPr>
        <w:t>toročí</w:t>
      </w:r>
      <w:r w:rsidR="000868F1">
        <w:rPr>
          <w:rFonts w:ascii="Times New Roman" w:hAnsi="Times New Roman" w:cs="Times New Roman"/>
          <w:lang w:val="sk-SK"/>
        </w:rPr>
        <w:t xml:space="preserve"> udialo</w:t>
      </w:r>
      <w:r w:rsidR="788439F7" w:rsidRPr="00033EFE">
        <w:rPr>
          <w:rFonts w:ascii="Times New Roman" w:hAnsi="Times New Roman" w:cs="Times New Roman"/>
          <w:lang w:val="sk-SK"/>
        </w:rPr>
        <w:t xml:space="preserve">, </w:t>
      </w:r>
      <w:r w:rsidR="000868F1">
        <w:rPr>
          <w:rFonts w:ascii="Times New Roman" w:hAnsi="Times New Roman" w:cs="Times New Roman"/>
          <w:lang w:val="sk-SK"/>
        </w:rPr>
        <w:t>k</w:t>
      </w:r>
      <w:r w:rsidR="000868F1" w:rsidRPr="00033EFE">
        <w:rPr>
          <w:rFonts w:ascii="Times New Roman" w:hAnsi="Times New Roman" w:cs="Times New Roman"/>
          <w:lang w:val="sk-SK"/>
        </w:rPr>
        <w:t>eď hovoríme o „reformácii“,</w:t>
      </w:r>
      <w:r w:rsidR="000868F1">
        <w:rPr>
          <w:rFonts w:ascii="Times New Roman" w:hAnsi="Times New Roman" w:cs="Times New Roman"/>
          <w:lang w:val="sk-SK"/>
        </w:rPr>
        <w:t xml:space="preserve"> </w:t>
      </w:r>
      <w:r w:rsidR="788439F7" w:rsidRPr="00033EFE">
        <w:rPr>
          <w:rFonts w:ascii="Times New Roman" w:hAnsi="Times New Roman" w:cs="Times New Roman"/>
          <w:lang w:val="sk-SK"/>
        </w:rPr>
        <w:t xml:space="preserve">a </w:t>
      </w:r>
      <w:r w:rsidR="000868F1">
        <w:rPr>
          <w:rFonts w:ascii="Times New Roman" w:hAnsi="Times New Roman" w:cs="Times New Roman"/>
          <w:lang w:val="sk-SK"/>
        </w:rPr>
        <w:t>musíme aspoň</w:t>
      </w:r>
      <w:r w:rsidR="000868F1" w:rsidRPr="00033EFE">
        <w:rPr>
          <w:rFonts w:ascii="Times New Roman" w:hAnsi="Times New Roman" w:cs="Times New Roman"/>
          <w:lang w:val="sk-SK"/>
        </w:rPr>
        <w:t xml:space="preserve"> </w:t>
      </w:r>
      <w:r w:rsidR="788439F7" w:rsidRPr="00033EFE">
        <w:rPr>
          <w:rFonts w:ascii="Times New Roman" w:hAnsi="Times New Roman" w:cs="Times New Roman"/>
          <w:lang w:val="sk-SK"/>
        </w:rPr>
        <w:t xml:space="preserve">krátko </w:t>
      </w:r>
      <w:r w:rsidR="38840DC1" w:rsidRPr="00033EFE">
        <w:rPr>
          <w:rFonts w:ascii="Times New Roman" w:hAnsi="Times New Roman" w:cs="Times New Roman"/>
          <w:lang w:val="sk-SK"/>
        </w:rPr>
        <w:t>objasn</w:t>
      </w:r>
      <w:r w:rsidR="788439F7" w:rsidRPr="00033EFE">
        <w:rPr>
          <w:rFonts w:ascii="Times New Roman" w:hAnsi="Times New Roman" w:cs="Times New Roman"/>
          <w:lang w:val="sk-SK"/>
        </w:rPr>
        <w:t>iť</w:t>
      </w:r>
      <w:r w:rsidR="51F1EC12" w:rsidRPr="00033EFE">
        <w:rPr>
          <w:rFonts w:ascii="Times New Roman" w:hAnsi="Times New Roman" w:cs="Times New Roman"/>
          <w:lang w:val="sk-SK"/>
        </w:rPr>
        <w:t xml:space="preserve">, čo bolo </w:t>
      </w:r>
      <w:proofErr w:type="spellStart"/>
      <w:r w:rsidR="51F1EC12" w:rsidRPr="00033EFE">
        <w:rPr>
          <w:rFonts w:ascii="Times New Roman" w:hAnsi="Times New Roman" w:cs="Times New Roman"/>
          <w:lang w:val="sk-SK"/>
        </w:rPr>
        <w:t>Lutherovou</w:t>
      </w:r>
      <w:proofErr w:type="spellEnd"/>
      <w:r w:rsidR="51F1EC12" w:rsidRPr="00033EFE">
        <w:rPr>
          <w:rFonts w:ascii="Times New Roman" w:hAnsi="Times New Roman" w:cs="Times New Roman"/>
          <w:lang w:val="sk-SK"/>
        </w:rPr>
        <w:t xml:space="preserve"> žiadosťou, </w:t>
      </w:r>
      <w:r w:rsidR="64879659" w:rsidRPr="00033EFE">
        <w:rPr>
          <w:rFonts w:ascii="Times New Roman" w:hAnsi="Times New Roman" w:cs="Times New Roman"/>
          <w:lang w:val="sk-SK"/>
        </w:rPr>
        <w:t>predstaviť základ</w:t>
      </w:r>
      <w:r w:rsidR="000868F1">
        <w:rPr>
          <w:rFonts w:ascii="Times New Roman" w:hAnsi="Times New Roman" w:cs="Times New Roman"/>
          <w:lang w:val="sk-SK"/>
        </w:rPr>
        <w:t>né prvky</w:t>
      </w:r>
      <w:r w:rsidR="64879659" w:rsidRPr="00033EFE">
        <w:rPr>
          <w:rFonts w:ascii="Times New Roman" w:hAnsi="Times New Roman" w:cs="Times New Roman"/>
          <w:lang w:val="sk-SK"/>
        </w:rPr>
        <w:t xml:space="preserve"> jeho teológie.</w:t>
      </w:r>
      <w:r w:rsidR="50B45A8F" w:rsidRPr="00033EFE">
        <w:rPr>
          <w:rFonts w:ascii="Times New Roman" w:hAnsi="Times New Roman" w:cs="Times New Roman"/>
          <w:lang w:val="sk-SK"/>
        </w:rPr>
        <w:t xml:space="preserve"> Potom, ako sme tak </w:t>
      </w:r>
      <w:r w:rsidR="000868F1">
        <w:rPr>
          <w:rFonts w:ascii="Times New Roman" w:hAnsi="Times New Roman" w:cs="Times New Roman"/>
          <w:lang w:val="sk-SK"/>
        </w:rPr>
        <w:t>urobili,</w:t>
      </w:r>
      <w:r w:rsidR="50B45A8F" w:rsidRPr="00033EFE">
        <w:rPr>
          <w:rFonts w:ascii="Times New Roman" w:hAnsi="Times New Roman" w:cs="Times New Roman"/>
          <w:lang w:val="sk-SK"/>
        </w:rPr>
        <w:t xml:space="preserve"> a zamysleli </w:t>
      </w:r>
      <w:r w:rsidR="000868F1">
        <w:rPr>
          <w:rFonts w:ascii="Times New Roman" w:hAnsi="Times New Roman" w:cs="Times New Roman"/>
          <w:lang w:val="sk-SK"/>
        </w:rPr>
        <w:t xml:space="preserve">sme </w:t>
      </w:r>
      <w:r w:rsidR="50B45A8F" w:rsidRPr="00033EFE">
        <w:rPr>
          <w:rFonts w:ascii="Times New Roman" w:hAnsi="Times New Roman" w:cs="Times New Roman"/>
          <w:lang w:val="sk-SK"/>
        </w:rPr>
        <w:t>sa nad tým, čo sme vlastne urobili, b</w:t>
      </w:r>
      <w:r w:rsidR="04861691" w:rsidRPr="00033EFE">
        <w:rPr>
          <w:rFonts w:ascii="Times New Roman" w:hAnsi="Times New Roman" w:cs="Times New Roman"/>
          <w:lang w:val="sk-SK"/>
        </w:rPr>
        <w:t>olo</w:t>
      </w:r>
      <w:r w:rsidR="50B45A8F" w:rsidRPr="00033EFE">
        <w:rPr>
          <w:rFonts w:ascii="Times New Roman" w:hAnsi="Times New Roman" w:cs="Times New Roman"/>
          <w:lang w:val="sk-SK"/>
        </w:rPr>
        <w:t xml:space="preserve"> nám jasné: Slovo </w:t>
      </w:r>
      <w:r w:rsidR="00873498" w:rsidRPr="00033EFE">
        <w:rPr>
          <w:rFonts w:ascii="Times New Roman" w:hAnsi="Times New Roman" w:cs="Times New Roman"/>
          <w:lang w:val="sk-SK"/>
        </w:rPr>
        <w:t>„</w:t>
      </w:r>
      <w:r w:rsidR="50B45A8F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50B45A8F" w:rsidRPr="00033EFE">
        <w:rPr>
          <w:rFonts w:ascii="Times New Roman" w:hAnsi="Times New Roman" w:cs="Times New Roman"/>
          <w:lang w:val="sk-SK"/>
        </w:rPr>
        <w:t xml:space="preserve"> sa využíva v rôznych významoch.</w:t>
      </w:r>
      <w:r w:rsidR="6677C94A" w:rsidRPr="00033EFE">
        <w:rPr>
          <w:rFonts w:ascii="Times New Roman" w:hAnsi="Times New Roman" w:cs="Times New Roman"/>
          <w:lang w:val="sk-SK"/>
        </w:rPr>
        <w:t xml:space="preserve"> Je to </w:t>
      </w:r>
      <w:r w:rsidR="000868F1">
        <w:rPr>
          <w:rFonts w:ascii="Times New Roman" w:hAnsi="Times New Roman" w:cs="Times New Roman"/>
          <w:lang w:val="sk-SK"/>
        </w:rPr>
        <w:t>vlastne</w:t>
      </w:r>
      <w:r w:rsidR="6677C94A" w:rsidRPr="00033EFE">
        <w:rPr>
          <w:rFonts w:ascii="Times New Roman" w:hAnsi="Times New Roman" w:cs="Times New Roman"/>
          <w:lang w:val="sk-SK"/>
        </w:rPr>
        <w:t xml:space="preserve"> samozrejmé, a predsa sa o tom málo hovorí a </w:t>
      </w:r>
      <w:r w:rsidR="3BFEDC48" w:rsidRPr="00033EFE">
        <w:rPr>
          <w:rFonts w:ascii="Times New Roman" w:hAnsi="Times New Roman" w:cs="Times New Roman"/>
          <w:lang w:val="sk-SK"/>
        </w:rPr>
        <w:t>nerozmýšľa</w:t>
      </w:r>
      <w:r w:rsidR="6677C94A" w:rsidRPr="00033EFE">
        <w:rPr>
          <w:rFonts w:ascii="Times New Roman" w:hAnsi="Times New Roman" w:cs="Times New Roman"/>
          <w:lang w:val="sk-SK"/>
        </w:rPr>
        <w:t xml:space="preserve"> sa </w:t>
      </w:r>
      <w:r w:rsidR="002D5DC5">
        <w:rPr>
          <w:rFonts w:ascii="Times New Roman" w:hAnsi="Times New Roman" w:cs="Times New Roman"/>
          <w:lang w:val="sk-SK"/>
        </w:rPr>
        <w:t>o</w:t>
      </w:r>
      <w:r w:rsidR="002D5DC5" w:rsidRPr="00033EFE">
        <w:rPr>
          <w:rFonts w:ascii="Times New Roman" w:hAnsi="Times New Roman" w:cs="Times New Roman"/>
          <w:lang w:val="sk-SK"/>
        </w:rPr>
        <w:t xml:space="preserve"> </w:t>
      </w:r>
      <w:r w:rsidR="6677C94A" w:rsidRPr="00033EFE">
        <w:rPr>
          <w:rFonts w:ascii="Times New Roman" w:hAnsi="Times New Roman" w:cs="Times New Roman"/>
          <w:lang w:val="sk-SK"/>
        </w:rPr>
        <w:t>dôsledk</w:t>
      </w:r>
      <w:r w:rsidR="002D5DC5">
        <w:rPr>
          <w:rFonts w:ascii="Times New Roman" w:hAnsi="Times New Roman" w:cs="Times New Roman"/>
          <w:lang w:val="sk-SK"/>
        </w:rPr>
        <w:t>och</w:t>
      </w:r>
      <w:r w:rsidR="6677C94A" w:rsidRPr="00033EFE">
        <w:rPr>
          <w:rFonts w:ascii="Times New Roman" w:hAnsi="Times New Roman" w:cs="Times New Roman"/>
          <w:lang w:val="sk-SK"/>
        </w:rPr>
        <w:t>.</w:t>
      </w:r>
      <w:r w:rsidR="49869479" w:rsidRPr="00033EFE">
        <w:rPr>
          <w:rFonts w:ascii="Times New Roman" w:hAnsi="Times New Roman" w:cs="Times New Roman"/>
          <w:lang w:val="sk-SK"/>
        </w:rPr>
        <w:t xml:space="preserve"> </w:t>
      </w:r>
      <w:r w:rsidR="002D5DC5">
        <w:rPr>
          <w:rFonts w:ascii="Times New Roman" w:hAnsi="Times New Roman" w:cs="Times New Roman"/>
          <w:lang w:val="sk-SK"/>
        </w:rPr>
        <w:t>Ľudia radi hovoria</w:t>
      </w:r>
      <w:r w:rsidR="49869479" w:rsidRPr="00033EFE">
        <w:rPr>
          <w:rFonts w:ascii="Times New Roman" w:hAnsi="Times New Roman" w:cs="Times New Roman"/>
          <w:lang w:val="sk-SK"/>
        </w:rPr>
        <w:t xml:space="preserve">: </w:t>
      </w:r>
      <w:r w:rsidR="00873498" w:rsidRPr="00033EFE">
        <w:rPr>
          <w:rFonts w:ascii="Times New Roman" w:hAnsi="Times New Roman" w:cs="Times New Roman"/>
          <w:lang w:val="sk-SK"/>
        </w:rPr>
        <w:t>„</w:t>
      </w:r>
      <w:r w:rsidR="49869479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49869479" w:rsidRPr="00033EFE">
        <w:rPr>
          <w:rFonts w:ascii="Times New Roman" w:hAnsi="Times New Roman" w:cs="Times New Roman"/>
          <w:lang w:val="sk-SK"/>
        </w:rPr>
        <w:t xml:space="preserve"> je taká a taká, </w:t>
      </w:r>
      <w:r w:rsidR="00873498" w:rsidRPr="00033EFE">
        <w:rPr>
          <w:rFonts w:ascii="Times New Roman" w:hAnsi="Times New Roman" w:cs="Times New Roman"/>
          <w:lang w:val="sk-SK"/>
        </w:rPr>
        <w:t>„</w:t>
      </w:r>
      <w:r w:rsidR="49869479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49869479" w:rsidRPr="00033EFE">
        <w:rPr>
          <w:rFonts w:ascii="Times New Roman" w:hAnsi="Times New Roman" w:cs="Times New Roman"/>
          <w:lang w:val="sk-SK"/>
        </w:rPr>
        <w:t xml:space="preserve"> </w:t>
      </w:r>
      <w:r w:rsidR="1829FE80" w:rsidRPr="00033EFE">
        <w:rPr>
          <w:rFonts w:ascii="Times New Roman" w:hAnsi="Times New Roman" w:cs="Times New Roman"/>
          <w:lang w:val="sk-SK"/>
        </w:rPr>
        <w:t>urobila a spôsob</w:t>
      </w:r>
      <w:r w:rsidR="49869479" w:rsidRPr="00033EFE">
        <w:rPr>
          <w:rFonts w:ascii="Times New Roman" w:hAnsi="Times New Roman" w:cs="Times New Roman"/>
          <w:lang w:val="sk-SK"/>
        </w:rPr>
        <w:t>ila to a to</w:t>
      </w:r>
      <w:r w:rsidR="4AA4C47D" w:rsidRPr="00033EFE">
        <w:rPr>
          <w:rFonts w:ascii="Times New Roman" w:hAnsi="Times New Roman" w:cs="Times New Roman"/>
          <w:lang w:val="sk-SK"/>
        </w:rPr>
        <w:t>, ako keby</w:t>
      </w:r>
      <w:r w:rsidR="18AAA667" w:rsidRPr="00033EFE">
        <w:rPr>
          <w:rFonts w:ascii="Times New Roman" w:hAnsi="Times New Roman" w:cs="Times New Roman"/>
          <w:lang w:val="sk-SK"/>
        </w:rPr>
        <w:t xml:space="preserve"> bola</w:t>
      </w:r>
      <w:r w:rsidR="4AA4C47D" w:rsidRPr="00033EFE">
        <w:rPr>
          <w:rFonts w:ascii="Times New Roman" w:hAnsi="Times New Roman" w:cs="Times New Roman"/>
          <w:lang w:val="sk-SK"/>
        </w:rPr>
        <w:t xml:space="preserve"> reformácia sama od seba </w:t>
      </w:r>
      <w:r w:rsidR="6582638A" w:rsidRPr="00033EFE">
        <w:rPr>
          <w:rFonts w:ascii="Times New Roman" w:hAnsi="Times New Roman" w:cs="Times New Roman"/>
          <w:lang w:val="sk-SK"/>
        </w:rPr>
        <w:t xml:space="preserve">takou </w:t>
      </w:r>
      <w:r w:rsidR="002D5DC5">
        <w:rPr>
          <w:rFonts w:ascii="Times New Roman" w:hAnsi="Times New Roman" w:cs="Times New Roman"/>
          <w:lang w:val="sk-SK"/>
        </w:rPr>
        <w:t>jasnou jednotkou</w:t>
      </w:r>
      <w:r w:rsidR="6582638A" w:rsidRPr="00033EFE">
        <w:rPr>
          <w:rFonts w:ascii="Times New Roman" w:hAnsi="Times New Roman" w:cs="Times New Roman"/>
          <w:lang w:val="sk-SK"/>
        </w:rPr>
        <w:t xml:space="preserve">, na ktorú by sme mohli ukázať ako </w:t>
      </w:r>
      <w:r w:rsidR="002D5DC5">
        <w:rPr>
          <w:rFonts w:ascii="Times New Roman" w:hAnsi="Times New Roman" w:cs="Times New Roman"/>
          <w:lang w:val="sk-SK"/>
        </w:rPr>
        <w:t xml:space="preserve">(napríklad) </w:t>
      </w:r>
      <w:r w:rsidR="6582638A" w:rsidRPr="00033EFE">
        <w:rPr>
          <w:rFonts w:ascii="Times New Roman" w:hAnsi="Times New Roman" w:cs="Times New Roman"/>
          <w:lang w:val="sk-SK"/>
        </w:rPr>
        <w:t>na stôl.</w:t>
      </w:r>
      <w:r w:rsidR="107F2611" w:rsidRPr="00033EFE">
        <w:rPr>
          <w:rFonts w:ascii="Times New Roman" w:hAnsi="Times New Roman" w:cs="Times New Roman"/>
          <w:lang w:val="sk-SK"/>
        </w:rPr>
        <w:t xml:space="preserve"> V skutočnosti</w:t>
      </w:r>
      <w:r w:rsidR="00801152" w:rsidRPr="00033EFE">
        <w:rPr>
          <w:rFonts w:ascii="Times New Roman" w:hAnsi="Times New Roman" w:cs="Times New Roman"/>
          <w:lang w:val="sk-SK"/>
        </w:rPr>
        <w:t xml:space="preserve"> ale</w:t>
      </w:r>
      <w:r w:rsidR="107F2611" w:rsidRPr="00033EFE">
        <w:rPr>
          <w:rFonts w:ascii="Times New Roman" w:hAnsi="Times New Roman" w:cs="Times New Roman"/>
          <w:lang w:val="sk-SK"/>
        </w:rPr>
        <w:t xml:space="preserve"> poukazuje slovo </w:t>
      </w:r>
      <w:r w:rsidR="00873498" w:rsidRPr="00033EFE">
        <w:rPr>
          <w:rFonts w:ascii="Times New Roman" w:hAnsi="Times New Roman" w:cs="Times New Roman"/>
          <w:lang w:val="sk-SK"/>
        </w:rPr>
        <w:t>„</w:t>
      </w:r>
      <w:r w:rsidR="107F2611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107F2611" w:rsidRPr="00033EFE">
        <w:rPr>
          <w:rFonts w:ascii="Times New Roman" w:hAnsi="Times New Roman" w:cs="Times New Roman"/>
          <w:lang w:val="sk-SK"/>
        </w:rPr>
        <w:t xml:space="preserve"> na </w:t>
      </w:r>
      <w:proofErr w:type="spellStart"/>
      <w:r w:rsidR="107F2611" w:rsidRPr="00033EFE">
        <w:rPr>
          <w:rFonts w:ascii="Times New Roman" w:hAnsi="Times New Roman" w:cs="Times New Roman"/>
          <w:lang w:val="sk-SK"/>
        </w:rPr>
        <w:t>vysoko</w:t>
      </w:r>
      <w:r w:rsidR="125375E5" w:rsidRPr="00033EFE">
        <w:rPr>
          <w:rFonts w:ascii="Times New Roman" w:hAnsi="Times New Roman" w:cs="Times New Roman"/>
          <w:lang w:val="sk-SK"/>
        </w:rPr>
        <w:t>komplexný</w:t>
      </w:r>
      <w:proofErr w:type="spellEnd"/>
      <w:r w:rsidR="107F2611" w:rsidRPr="00033EFE">
        <w:rPr>
          <w:rFonts w:ascii="Times New Roman" w:hAnsi="Times New Roman" w:cs="Times New Roman"/>
          <w:lang w:val="sk-SK"/>
        </w:rPr>
        <w:t xml:space="preserve"> fenomén</w:t>
      </w:r>
      <w:r w:rsidR="0EAA329E" w:rsidRPr="00033EFE">
        <w:rPr>
          <w:rFonts w:ascii="Times New Roman" w:hAnsi="Times New Roman" w:cs="Times New Roman"/>
          <w:lang w:val="sk-SK"/>
        </w:rPr>
        <w:t xml:space="preserve">, a </w:t>
      </w:r>
      <w:r w:rsidR="302B5905" w:rsidRPr="00033EFE">
        <w:rPr>
          <w:rFonts w:ascii="Times New Roman" w:hAnsi="Times New Roman" w:cs="Times New Roman"/>
          <w:lang w:val="sk-SK"/>
        </w:rPr>
        <w:t>podľa</w:t>
      </w:r>
      <w:r w:rsidR="0EAA329E" w:rsidRPr="00033EFE">
        <w:rPr>
          <w:rFonts w:ascii="Times New Roman" w:hAnsi="Times New Roman" w:cs="Times New Roman"/>
          <w:lang w:val="sk-SK"/>
        </w:rPr>
        <w:t xml:space="preserve"> významu</w:t>
      </w:r>
      <w:r w:rsidR="6CAAA2C5" w:rsidRPr="00033EFE">
        <w:rPr>
          <w:rFonts w:ascii="Times New Roman" w:hAnsi="Times New Roman" w:cs="Times New Roman"/>
          <w:lang w:val="sk-SK"/>
        </w:rPr>
        <w:t>, ktorý sa slovu v určitých súvislostiach pripisuje,</w:t>
      </w:r>
      <w:r w:rsidR="0EAA329E" w:rsidRPr="00033EFE">
        <w:rPr>
          <w:rFonts w:ascii="Times New Roman" w:hAnsi="Times New Roman" w:cs="Times New Roman"/>
          <w:lang w:val="sk-SK"/>
        </w:rPr>
        <w:t xml:space="preserve"> sa diskutuje o </w:t>
      </w:r>
      <w:r w:rsidR="6B539302" w:rsidRPr="00033EFE">
        <w:rPr>
          <w:rFonts w:ascii="Times New Roman" w:hAnsi="Times New Roman" w:cs="Times New Roman"/>
          <w:lang w:val="sk-SK"/>
        </w:rPr>
        <w:t>určitých aspektoch tohto fenoménu.</w:t>
      </w:r>
      <w:r w:rsidR="3E4669E3" w:rsidRPr="00033EFE">
        <w:rPr>
          <w:rFonts w:ascii="Times New Roman" w:hAnsi="Times New Roman" w:cs="Times New Roman"/>
          <w:lang w:val="sk-SK"/>
        </w:rPr>
        <w:t xml:space="preserve"> Význam slova ako</w:t>
      </w:r>
      <w:r w:rsidR="1C517C2F" w:rsidRPr="00033EFE">
        <w:rPr>
          <w:rFonts w:ascii="Times New Roman" w:hAnsi="Times New Roman" w:cs="Times New Roman"/>
          <w:lang w:val="sk-SK"/>
        </w:rPr>
        <w:t xml:space="preserve"> je slovo</w:t>
      </w:r>
      <w:r w:rsidR="3E4669E3" w:rsidRPr="00033EFE">
        <w:rPr>
          <w:rFonts w:ascii="Times New Roman" w:hAnsi="Times New Roman" w:cs="Times New Roman"/>
          <w:lang w:val="sk-SK"/>
        </w:rPr>
        <w:t xml:space="preserve"> </w:t>
      </w:r>
      <w:r w:rsidR="00873498" w:rsidRPr="00033EFE">
        <w:rPr>
          <w:rFonts w:ascii="Times New Roman" w:hAnsi="Times New Roman" w:cs="Times New Roman"/>
          <w:lang w:val="sk-SK"/>
        </w:rPr>
        <w:t>„</w:t>
      </w:r>
      <w:r w:rsidR="3E4669E3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3E4669E3" w:rsidRPr="00033EFE">
        <w:rPr>
          <w:rFonts w:ascii="Times New Roman" w:hAnsi="Times New Roman" w:cs="Times New Roman"/>
          <w:lang w:val="sk-SK"/>
        </w:rPr>
        <w:t xml:space="preserve"> nie je </w:t>
      </w:r>
      <w:r w:rsidR="48C320B2" w:rsidRPr="00033EFE">
        <w:rPr>
          <w:rFonts w:ascii="Times New Roman" w:hAnsi="Times New Roman" w:cs="Times New Roman"/>
          <w:lang w:val="sk-SK"/>
        </w:rPr>
        <w:t>len</w:t>
      </w:r>
      <w:r w:rsidR="3E4669E3" w:rsidRPr="00033EFE">
        <w:rPr>
          <w:rFonts w:ascii="Times New Roman" w:hAnsi="Times New Roman" w:cs="Times New Roman"/>
          <w:lang w:val="sk-SK"/>
        </w:rPr>
        <w:t xml:space="preserve"> </w:t>
      </w:r>
      <w:r w:rsidR="00C82974">
        <w:rPr>
          <w:rFonts w:ascii="Times New Roman" w:hAnsi="Times New Roman" w:cs="Times New Roman"/>
          <w:lang w:val="sk-SK"/>
        </w:rPr>
        <w:t xml:space="preserve">jednoducho </w:t>
      </w:r>
      <w:r w:rsidR="7DE66951" w:rsidRPr="00033EFE">
        <w:rPr>
          <w:rFonts w:ascii="Times New Roman" w:hAnsi="Times New Roman" w:cs="Times New Roman"/>
          <w:lang w:val="sk-SK"/>
        </w:rPr>
        <w:t xml:space="preserve">pravý </w:t>
      </w:r>
      <w:r w:rsidR="00382109">
        <w:rPr>
          <w:rFonts w:ascii="Times New Roman" w:hAnsi="Times New Roman" w:cs="Times New Roman"/>
          <w:lang w:val="sk-SK"/>
        </w:rPr>
        <w:t>dobrý alebo zlý</w:t>
      </w:r>
      <w:r w:rsidR="7DE66951" w:rsidRPr="00033EFE">
        <w:rPr>
          <w:rFonts w:ascii="Times New Roman" w:hAnsi="Times New Roman" w:cs="Times New Roman"/>
          <w:lang w:val="sk-SK"/>
        </w:rPr>
        <w:t>, ale viac alebo menej zmysluplný pri kladení</w:t>
      </w:r>
      <w:r w:rsidR="2DF429D0" w:rsidRPr="00033EFE">
        <w:rPr>
          <w:rFonts w:ascii="Times New Roman" w:hAnsi="Times New Roman" w:cs="Times New Roman"/>
          <w:lang w:val="sk-SK"/>
        </w:rPr>
        <w:t xml:space="preserve"> určitých otázok</w:t>
      </w:r>
      <w:r w:rsidR="719973FA" w:rsidRPr="00033EFE">
        <w:rPr>
          <w:rFonts w:ascii="Times New Roman" w:hAnsi="Times New Roman" w:cs="Times New Roman"/>
          <w:lang w:val="sk-SK"/>
        </w:rPr>
        <w:t xml:space="preserve"> a odpovedaní</w:t>
      </w:r>
      <w:r w:rsidR="712B3BD3" w:rsidRPr="00033EFE">
        <w:rPr>
          <w:rFonts w:ascii="Times New Roman" w:hAnsi="Times New Roman" w:cs="Times New Roman"/>
          <w:lang w:val="sk-SK"/>
        </w:rPr>
        <w:t xml:space="preserve"> na </w:t>
      </w:r>
      <w:r w:rsidR="00C82974">
        <w:rPr>
          <w:rFonts w:ascii="Times New Roman" w:hAnsi="Times New Roman" w:cs="Times New Roman"/>
          <w:lang w:val="sk-SK"/>
        </w:rPr>
        <w:t>tieto otázky</w:t>
      </w:r>
      <w:r w:rsidR="7DE66951" w:rsidRPr="00033EFE">
        <w:rPr>
          <w:rFonts w:ascii="Times New Roman" w:hAnsi="Times New Roman" w:cs="Times New Roman"/>
          <w:lang w:val="sk-SK"/>
        </w:rPr>
        <w:t xml:space="preserve"> v určitých kontextoch</w:t>
      </w:r>
      <w:r w:rsidR="6CA8813D" w:rsidRPr="00033EFE">
        <w:rPr>
          <w:rFonts w:ascii="Times New Roman" w:hAnsi="Times New Roman" w:cs="Times New Roman"/>
          <w:lang w:val="sk-SK"/>
        </w:rPr>
        <w:t xml:space="preserve">. </w:t>
      </w:r>
      <w:r w:rsidR="72829EB5" w:rsidRPr="00033EFE">
        <w:rPr>
          <w:rFonts w:ascii="Times New Roman" w:hAnsi="Times New Roman" w:cs="Times New Roman"/>
          <w:lang w:val="sk-SK"/>
        </w:rPr>
        <w:t xml:space="preserve">S </w:t>
      </w:r>
      <w:r w:rsidR="6CA8813D" w:rsidRPr="00033EFE">
        <w:rPr>
          <w:rFonts w:ascii="Times New Roman" w:hAnsi="Times New Roman" w:cs="Times New Roman"/>
          <w:lang w:val="sk-SK"/>
        </w:rPr>
        <w:t>ohľad</w:t>
      </w:r>
      <w:r w:rsidR="097A100D" w:rsidRPr="00033EFE">
        <w:rPr>
          <w:rFonts w:ascii="Times New Roman" w:hAnsi="Times New Roman" w:cs="Times New Roman"/>
          <w:lang w:val="sk-SK"/>
        </w:rPr>
        <w:t>om</w:t>
      </w:r>
      <w:r w:rsidR="6CA8813D" w:rsidRPr="00033EFE">
        <w:rPr>
          <w:rFonts w:ascii="Times New Roman" w:hAnsi="Times New Roman" w:cs="Times New Roman"/>
          <w:lang w:val="sk-SK"/>
        </w:rPr>
        <w:t xml:space="preserve"> na</w:t>
      </w:r>
      <w:r w:rsidR="1C18992B" w:rsidRPr="00033EFE">
        <w:rPr>
          <w:rFonts w:ascii="Times New Roman" w:hAnsi="Times New Roman" w:cs="Times New Roman"/>
          <w:lang w:val="sk-SK"/>
        </w:rPr>
        <w:t xml:space="preserve"> dokument</w:t>
      </w:r>
      <w:r w:rsidR="6CA8813D" w:rsidRPr="00033EFE">
        <w:rPr>
          <w:rFonts w:ascii="Times New Roman" w:hAnsi="Times New Roman" w:cs="Times New Roman"/>
          <w:lang w:val="sk-SK"/>
        </w:rPr>
        <w:t xml:space="preserve"> </w:t>
      </w:r>
      <w:r w:rsidR="00873498" w:rsidRPr="00033EFE">
        <w:rPr>
          <w:rFonts w:ascii="Times New Roman" w:hAnsi="Times New Roman" w:cs="Times New Roman"/>
          <w:lang w:val="sk-SK"/>
        </w:rPr>
        <w:t>„</w:t>
      </w:r>
      <w:r w:rsidR="6CA8813D" w:rsidRPr="00033EFE">
        <w:rPr>
          <w:rFonts w:ascii="Times New Roman" w:hAnsi="Times New Roman" w:cs="Times New Roman"/>
          <w:lang w:val="sk-SK"/>
        </w:rPr>
        <w:t>Od konfliktu k spoločenstvu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6CA8813D" w:rsidRPr="00033EFE">
        <w:rPr>
          <w:rFonts w:ascii="Times New Roman" w:hAnsi="Times New Roman" w:cs="Times New Roman"/>
          <w:lang w:val="sk-SK"/>
        </w:rPr>
        <w:t xml:space="preserve"> možno povedať</w:t>
      </w:r>
      <w:r w:rsidR="5C4133EE" w:rsidRPr="00033EFE">
        <w:rPr>
          <w:rFonts w:ascii="Times New Roman" w:hAnsi="Times New Roman" w:cs="Times New Roman"/>
          <w:lang w:val="sk-SK"/>
        </w:rPr>
        <w:t>,</w:t>
      </w:r>
      <w:r w:rsidR="6CA8813D" w:rsidRPr="00033EFE">
        <w:rPr>
          <w:rFonts w:ascii="Times New Roman" w:hAnsi="Times New Roman" w:cs="Times New Roman"/>
          <w:lang w:val="sk-SK"/>
        </w:rPr>
        <w:t xml:space="preserve"> </w:t>
      </w:r>
      <w:r w:rsidR="39D6E352" w:rsidRPr="00033EFE">
        <w:rPr>
          <w:rFonts w:ascii="Times New Roman" w:hAnsi="Times New Roman" w:cs="Times New Roman"/>
          <w:lang w:val="sk-SK"/>
        </w:rPr>
        <w:t xml:space="preserve">že sa v ňom rozlišujú </w:t>
      </w:r>
      <w:r w:rsidR="39D6E352" w:rsidRPr="00033EFE">
        <w:rPr>
          <w:rFonts w:ascii="Times New Roman" w:hAnsi="Times New Roman" w:cs="Times New Roman"/>
          <w:lang w:val="sk-SK"/>
        </w:rPr>
        <w:lastRenderedPageBreak/>
        <w:t xml:space="preserve">dva významy tohto slova. </w:t>
      </w:r>
      <w:r w:rsidR="51207953" w:rsidRPr="00033EFE">
        <w:rPr>
          <w:rFonts w:ascii="Times New Roman" w:hAnsi="Times New Roman" w:cs="Times New Roman"/>
          <w:lang w:val="sk-SK"/>
        </w:rPr>
        <w:t xml:space="preserve">Po prvé označuje </w:t>
      </w:r>
      <w:r w:rsidR="0E26E66E" w:rsidRPr="00033EFE">
        <w:rPr>
          <w:rFonts w:ascii="Times New Roman" w:hAnsi="Times New Roman" w:cs="Times New Roman"/>
          <w:lang w:val="sk-SK"/>
        </w:rPr>
        <w:t xml:space="preserve">slovo </w:t>
      </w:r>
      <w:r w:rsidR="00873498" w:rsidRPr="00033EFE">
        <w:rPr>
          <w:rFonts w:ascii="Times New Roman" w:hAnsi="Times New Roman" w:cs="Times New Roman"/>
          <w:lang w:val="sk-SK"/>
        </w:rPr>
        <w:t>„</w:t>
      </w:r>
      <w:r w:rsidR="51207953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51207953" w:rsidRPr="00033EFE">
        <w:rPr>
          <w:rFonts w:ascii="Times New Roman" w:hAnsi="Times New Roman" w:cs="Times New Roman"/>
          <w:lang w:val="sk-SK"/>
        </w:rPr>
        <w:t xml:space="preserve"> reťazec udalostí,</w:t>
      </w:r>
      <w:r w:rsidR="0AB9C58E" w:rsidRPr="00033EFE">
        <w:rPr>
          <w:rFonts w:ascii="Times New Roman" w:hAnsi="Times New Roman" w:cs="Times New Roman"/>
          <w:lang w:val="sk-SK"/>
        </w:rPr>
        <w:t xml:space="preserve"> ktoré začali uverej</w:t>
      </w:r>
      <w:r w:rsidR="392A79C1" w:rsidRPr="00033EFE">
        <w:rPr>
          <w:rFonts w:ascii="Times New Roman" w:hAnsi="Times New Roman" w:cs="Times New Roman"/>
          <w:lang w:val="sk-SK"/>
        </w:rPr>
        <w:t>n</w:t>
      </w:r>
      <w:r w:rsidR="0AB9C58E" w:rsidRPr="00033EFE">
        <w:rPr>
          <w:rFonts w:ascii="Times New Roman" w:hAnsi="Times New Roman" w:cs="Times New Roman"/>
          <w:lang w:val="sk-SK"/>
        </w:rPr>
        <w:t xml:space="preserve">ením </w:t>
      </w:r>
      <w:proofErr w:type="spellStart"/>
      <w:r w:rsidR="0AB9C58E" w:rsidRPr="00033EFE">
        <w:rPr>
          <w:rFonts w:ascii="Times New Roman" w:hAnsi="Times New Roman" w:cs="Times New Roman"/>
          <w:lang w:val="sk-SK"/>
        </w:rPr>
        <w:t>Lutherových</w:t>
      </w:r>
      <w:proofErr w:type="spellEnd"/>
      <w:r w:rsidR="0AB9C58E" w:rsidRPr="00033EFE">
        <w:rPr>
          <w:rFonts w:ascii="Times New Roman" w:hAnsi="Times New Roman" w:cs="Times New Roman"/>
          <w:lang w:val="sk-SK"/>
        </w:rPr>
        <w:t xml:space="preserve"> 95 </w:t>
      </w:r>
      <w:r w:rsidR="00847C14">
        <w:rPr>
          <w:rFonts w:ascii="Times New Roman" w:hAnsi="Times New Roman" w:cs="Times New Roman"/>
          <w:lang w:val="sk-SK"/>
        </w:rPr>
        <w:t>výpovedí</w:t>
      </w:r>
      <w:r w:rsidR="00847C14" w:rsidRPr="00033EFE">
        <w:rPr>
          <w:rFonts w:ascii="Times New Roman" w:hAnsi="Times New Roman" w:cs="Times New Roman"/>
          <w:lang w:val="sk-SK"/>
        </w:rPr>
        <w:t xml:space="preserve"> </w:t>
      </w:r>
      <w:r w:rsidR="00847C14">
        <w:rPr>
          <w:rFonts w:ascii="Times New Roman" w:hAnsi="Times New Roman" w:cs="Times New Roman"/>
          <w:lang w:val="sk-SK"/>
        </w:rPr>
        <w:t>o odpustkoch</w:t>
      </w:r>
      <w:r w:rsidR="0AB9C58E" w:rsidRPr="00033EFE">
        <w:rPr>
          <w:rFonts w:ascii="Times New Roman" w:hAnsi="Times New Roman" w:cs="Times New Roman"/>
          <w:lang w:val="sk-SK"/>
        </w:rPr>
        <w:t>, pokračovali Augsburským náboženským mierom (155</w:t>
      </w:r>
      <w:r w:rsidR="4A147BEF" w:rsidRPr="00033EFE">
        <w:rPr>
          <w:rFonts w:ascii="Times New Roman" w:hAnsi="Times New Roman" w:cs="Times New Roman"/>
          <w:lang w:val="sk-SK"/>
        </w:rPr>
        <w:t>5</w:t>
      </w:r>
      <w:r w:rsidR="0AB9C58E" w:rsidRPr="00033EFE">
        <w:rPr>
          <w:rFonts w:ascii="Times New Roman" w:hAnsi="Times New Roman" w:cs="Times New Roman"/>
          <w:lang w:val="sk-SK"/>
        </w:rPr>
        <w:t>)</w:t>
      </w:r>
      <w:r w:rsidR="59B47E0B" w:rsidRPr="00033EFE">
        <w:rPr>
          <w:rFonts w:ascii="Times New Roman" w:hAnsi="Times New Roman" w:cs="Times New Roman"/>
          <w:lang w:val="sk-SK"/>
        </w:rPr>
        <w:t xml:space="preserve"> a Tridentským koncilom (1545 – 1563) a skončili roz</w:t>
      </w:r>
      <w:r w:rsidR="00742F00" w:rsidRPr="00033EFE">
        <w:rPr>
          <w:rFonts w:ascii="Times New Roman" w:hAnsi="Times New Roman" w:cs="Times New Roman"/>
          <w:lang w:val="sk-SK"/>
        </w:rPr>
        <w:t>del</w:t>
      </w:r>
      <w:r w:rsidR="59B47E0B" w:rsidRPr="00033EFE">
        <w:rPr>
          <w:rFonts w:ascii="Times New Roman" w:hAnsi="Times New Roman" w:cs="Times New Roman"/>
          <w:lang w:val="sk-SK"/>
        </w:rPr>
        <w:t>ením cirkvi.</w:t>
      </w:r>
      <w:r w:rsidR="60640796" w:rsidRPr="00033EFE">
        <w:rPr>
          <w:rFonts w:ascii="Times New Roman" w:hAnsi="Times New Roman" w:cs="Times New Roman"/>
          <w:lang w:val="sk-SK"/>
        </w:rPr>
        <w:t xml:space="preserve"> Po druhé slúži slovo </w:t>
      </w:r>
      <w:r w:rsidR="00873498" w:rsidRPr="00033EFE">
        <w:rPr>
          <w:rFonts w:ascii="Times New Roman" w:hAnsi="Times New Roman" w:cs="Times New Roman"/>
          <w:lang w:val="sk-SK"/>
        </w:rPr>
        <w:t>„</w:t>
      </w:r>
      <w:r w:rsidR="60640796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60640796" w:rsidRPr="00033EFE">
        <w:rPr>
          <w:rFonts w:ascii="Times New Roman" w:hAnsi="Times New Roman" w:cs="Times New Roman"/>
          <w:lang w:val="sk-SK"/>
        </w:rPr>
        <w:t xml:space="preserve"> ako označenie pre </w:t>
      </w:r>
      <w:r w:rsidR="00847C14">
        <w:rPr>
          <w:rFonts w:ascii="Times New Roman" w:hAnsi="Times New Roman" w:cs="Times New Roman"/>
          <w:lang w:val="sk-SK"/>
        </w:rPr>
        <w:t>celok</w:t>
      </w:r>
      <w:r w:rsidR="60640796" w:rsidRPr="00033EFE">
        <w:rPr>
          <w:rFonts w:ascii="Times New Roman" w:hAnsi="Times New Roman" w:cs="Times New Roman"/>
          <w:lang w:val="sk-SK"/>
        </w:rPr>
        <w:t xml:space="preserve"> teologických a duchovných </w:t>
      </w:r>
      <w:r w:rsidR="2CE372F7" w:rsidRPr="00033EFE">
        <w:rPr>
          <w:rFonts w:ascii="Times New Roman" w:hAnsi="Times New Roman" w:cs="Times New Roman"/>
          <w:lang w:val="sk-SK"/>
        </w:rPr>
        <w:t>ná</w:t>
      </w:r>
      <w:r w:rsidR="79D56DEF" w:rsidRPr="00033EFE">
        <w:rPr>
          <w:rFonts w:ascii="Times New Roman" w:hAnsi="Times New Roman" w:cs="Times New Roman"/>
          <w:lang w:val="sk-SK"/>
        </w:rPr>
        <w:t>hľadov</w:t>
      </w:r>
      <w:r w:rsidR="6AD19262" w:rsidRPr="00033EFE">
        <w:rPr>
          <w:rFonts w:ascii="Times New Roman" w:hAnsi="Times New Roman" w:cs="Times New Roman"/>
          <w:lang w:val="sk-SK"/>
        </w:rPr>
        <w:t xml:space="preserve"> Luthera a iných refo</w:t>
      </w:r>
      <w:r w:rsidR="00FA23A5">
        <w:rPr>
          <w:rFonts w:ascii="Times New Roman" w:hAnsi="Times New Roman" w:cs="Times New Roman"/>
          <w:lang w:val="sk-SK"/>
        </w:rPr>
        <w:t>r</w:t>
      </w:r>
      <w:r w:rsidR="6AD19262" w:rsidRPr="00033EFE">
        <w:rPr>
          <w:rFonts w:ascii="Times New Roman" w:hAnsi="Times New Roman" w:cs="Times New Roman"/>
          <w:lang w:val="sk-SK"/>
        </w:rPr>
        <w:t>mátorov</w:t>
      </w:r>
      <w:r w:rsidR="79D56DEF" w:rsidRPr="00033EFE">
        <w:rPr>
          <w:rFonts w:ascii="Times New Roman" w:hAnsi="Times New Roman" w:cs="Times New Roman"/>
          <w:lang w:val="sk-SK"/>
        </w:rPr>
        <w:t xml:space="preserve"> na evanjelium</w:t>
      </w:r>
      <w:r w:rsidR="7FEDA91B" w:rsidRPr="00033EFE">
        <w:rPr>
          <w:rFonts w:ascii="Times New Roman" w:hAnsi="Times New Roman" w:cs="Times New Roman"/>
          <w:lang w:val="sk-SK"/>
        </w:rPr>
        <w:t>, a tiež pre spoločenstvá a cirkvi,</w:t>
      </w:r>
      <w:r w:rsidR="3A7AEC51" w:rsidRPr="00033EFE">
        <w:rPr>
          <w:rFonts w:ascii="Times New Roman" w:hAnsi="Times New Roman" w:cs="Times New Roman"/>
          <w:lang w:val="sk-SK"/>
        </w:rPr>
        <w:t xml:space="preserve"> v ktorých sa tieto náhľady uplatňujú.</w:t>
      </w:r>
      <w:r w:rsidR="7FEDA91B" w:rsidRPr="00033EFE">
        <w:rPr>
          <w:rFonts w:ascii="Times New Roman" w:hAnsi="Times New Roman" w:cs="Times New Roman"/>
          <w:lang w:val="sk-SK"/>
        </w:rPr>
        <w:t xml:space="preserve"> </w:t>
      </w:r>
      <w:r w:rsidR="0098565A">
        <w:rPr>
          <w:rFonts w:ascii="Times New Roman" w:hAnsi="Times New Roman" w:cs="Times New Roman"/>
          <w:lang w:val="sk-SK"/>
        </w:rPr>
        <w:t>Onen</w:t>
      </w:r>
      <w:r w:rsidR="31B0F432" w:rsidRPr="00033EFE">
        <w:rPr>
          <w:rFonts w:ascii="Times New Roman" w:hAnsi="Times New Roman" w:cs="Times New Roman"/>
          <w:lang w:val="sk-SK"/>
        </w:rPr>
        <w:t xml:space="preserve"> reťazec udalostí má veľa aktérov, tými sú nielen reformátor</w:t>
      </w:r>
      <w:r w:rsidR="3A030539" w:rsidRPr="00033EFE">
        <w:rPr>
          <w:rFonts w:ascii="Times New Roman" w:hAnsi="Times New Roman" w:cs="Times New Roman"/>
          <w:lang w:val="sk-SK"/>
        </w:rPr>
        <w:t>i</w:t>
      </w:r>
      <w:r w:rsidR="31B0F432" w:rsidRPr="00033EFE">
        <w:rPr>
          <w:rFonts w:ascii="Times New Roman" w:hAnsi="Times New Roman" w:cs="Times New Roman"/>
          <w:lang w:val="sk-SK"/>
        </w:rPr>
        <w:t>, ale aj kniežat</w:t>
      </w:r>
      <w:r w:rsidR="439D6958" w:rsidRPr="00033EFE">
        <w:rPr>
          <w:rFonts w:ascii="Times New Roman" w:hAnsi="Times New Roman" w:cs="Times New Roman"/>
          <w:lang w:val="sk-SK"/>
        </w:rPr>
        <w:t>á</w:t>
      </w:r>
      <w:r w:rsidR="31B0F432" w:rsidRPr="00033EFE">
        <w:rPr>
          <w:rFonts w:ascii="Times New Roman" w:hAnsi="Times New Roman" w:cs="Times New Roman"/>
          <w:lang w:val="sk-SK"/>
        </w:rPr>
        <w:t xml:space="preserve"> a kardinál</w:t>
      </w:r>
      <w:r w:rsidR="639CA3F5" w:rsidRPr="00033EFE">
        <w:rPr>
          <w:rFonts w:ascii="Times New Roman" w:hAnsi="Times New Roman" w:cs="Times New Roman"/>
          <w:lang w:val="sk-SK"/>
        </w:rPr>
        <w:t>i</w:t>
      </w:r>
      <w:r w:rsidR="31B0F432" w:rsidRPr="00033EFE">
        <w:rPr>
          <w:rFonts w:ascii="Times New Roman" w:hAnsi="Times New Roman" w:cs="Times New Roman"/>
          <w:lang w:val="sk-SK"/>
        </w:rPr>
        <w:t>, cisár</w:t>
      </w:r>
      <w:r w:rsidR="42DFB553" w:rsidRPr="00033EFE">
        <w:rPr>
          <w:rFonts w:ascii="Times New Roman" w:hAnsi="Times New Roman" w:cs="Times New Roman"/>
          <w:lang w:val="sk-SK"/>
        </w:rPr>
        <w:t xml:space="preserve"> a pápež, králi a </w:t>
      </w:r>
      <w:proofErr w:type="spellStart"/>
      <w:r w:rsidR="42DFB553" w:rsidRPr="00033EFE">
        <w:rPr>
          <w:rFonts w:ascii="Times New Roman" w:hAnsi="Times New Roman" w:cs="Times New Roman"/>
          <w:lang w:val="sk-SK"/>
        </w:rPr>
        <w:t>magistrát</w:t>
      </w:r>
      <w:r w:rsidR="76122963" w:rsidRPr="00033EFE">
        <w:rPr>
          <w:rFonts w:ascii="Times New Roman" w:hAnsi="Times New Roman" w:cs="Times New Roman"/>
          <w:lang w:val="sk-SK"/>
        </w:rPr>
        <w:t>i</w:t>
      </w:r>
      <w:proofErr w:type="spellEnd"/>
      <w:r w:rsidR="42DFB553" w:rsidRPr="00033EFE">
        <w:rPr>
          <w:rFonts w:ascii="Times New Roman" w:hAnsi="Times New Roman" w:cs="Times New Roman"/>
          <w:lang w:val="sk-SK"/>
        </w:rPr>
        <w:t xml:space="preserve">, </w:t>
      </w:r>
      <w:r w:rsidR="3A3DD014" w:rsidRPr="00033EFE">
        <w:rPr>
          <w:rFonts w:ascii="Times New Roman" w:hAnsi="Times New Roman" w:cs="Times New Roman"/>
          <w:lang w:val="sk-SK"/>
        </w:rPr>
        <w:t xml:space="preserve">ba aj Turci patria do tohto reťazca - oni všetci sú pôvodcami </w:t>
      </w:r>
      <w:r w:rsidR="00873498" w:rsidRPr="00033EFE">
        <w:rPr>
          <w:rFonts w:ascii="Times New Roman" w:hAnsi="Times New Roman" w:cs="Times New Roman"/>
          <w:lang w:val="sk-SK"/>
        </w:rPr>
        <w:t>„</w:t>
      </w:r>
      <w:r w:rsidR="3A3DD014" w:rsidRPr="00033EFE">
        <w:rPr>
          <w:rFonts w:ascii="Times New Roman" w:hAnsi="Times New Roman" w:cs="Times New Roman"/>
          <w:lang w:val="sk-SK"/>
        </w:rPr>
        <w:t>reformácie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3A3DD014" w:rsidRPr="00033EFE">
        <w:rPr>
          <w:rFonts w:ascii="Times New Roman" w:hAnsi="Times New Roman" w:cs="Times New Roman"/>
          <w:lang w:val="sk-SK"/>
        </w:rPr>
        <w:t xml:space="preserve"> v t</w:t>
      </w:r>
      <w:r w:rsidR="001F4FE4" w:rsidRPr="00033EFE">
        <w:rPr>
          <w:rFonts w:ascii="Times New Roman" w:hAnsi="Times New Roman" w:cs="Times New Roman"/>
          <w:lang w:val="sk-SK"/>
        </w:rPr>
        <w:t>o</w:t>
      </w:r>
      <w:r w:rsidR="1C329192" w:rsidRPr="00033EFE">
        <w:rPr>
          <w:rFonts w:ascii="Times New Roman" w:hAnsi="Times New Roman" w:cs="Times New Roman"/>
          <w:lang w:val="sk-SK"/>
        </w:rPr>
        <w:t>m</w:t>
      </w:r>
      <w:r w:rsidR="092ECB60" w:rsidRPr="00033EFE">
        <w:rPr>
          <w:rFonts w:ascii="Times New Roman" w:hAnsi="Times New Roman" w:cs="Times New Roman"/>
          <w:lang w:val="sk-SK"/>
        </w:rPr>
        <w:t xml:space="preserve">to </w:t>
      </w:r>
      <w:r w:rsidR="00690204" w:rsidRPr="00033EFE">
        <w:rPr>
          <w:rFonts w:ascii="Times New Roman" w:hAnsi="Times New Roman" w:cs="Times New Roman"/>
          <w:lang w:val="sk-SK"/>
        </w:rPr>
        <w:t>zmysl</w:t>
      </w:r>
      <w:r w:rsidR="092ECB60" w:rsidRPr="00033EFE">
        <w:rPr>
          <w:rFonts w:ascii="Times New Roman" w:hAnsi="Times New Roman" w:cs="Times New Roman"/>
          <w:lang w:val="sk-SK"/>
        </w:rPr>
        <w:t>e,</w:t>
      </w:r>
      <w:r w:rsidR="66A12D07" w:rsidRPr="00033EFE">
        <w:rPr>
          <w:rFonts w:ascii="Times New Roman" w:hAnsi="Times New Roman" w:cs="Times New Roman"/>
          <w:lang w:val="sk-SK"/>
        </w:rPr>
        <w:t xml:space="preserve"> kým za teologické hľadisko sú zodpovední </w:t>
      </w:r>
      <w:r w:rsidR="00C13E8B" w:rsidRPr="00033EFE">
        <w:rPr>
          <w:rFonts w:ascii="Times New Roman" w:hAnsi="Times New Roman" w:cs="Times New Roman"/>
          <w:lang w:val="sk-SK"/>
        </w:rPr>
        <w:t xml:space="preserve">samotní </w:t>
      </w:r>
      <w:r w:rsidR="66A12D07" w:rsidRPr="00033EFE">
        <w:rPr>
          <w:rFonts w:ascii="Times New Roman" w:hAnsi="Times New Roman" w:cs="Times New Roman"/>
          <w:lang w:val="sk-SK"/>
        </w:rPr>
        <w:t>reformátori.</w:t>
      </w:r>
    </w:p>
    <w:p w:rsidR="00CD4993" w:rsidRPr="00033EFE" w:rsidRDefault="22718F82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Pri rozlišovaní týchto dvoch významov slova </w:t>
      </w:r>
      <w:r w:rsidR="00950897" w:rsidRPr="00033EFE">
        <w:rPr>
          <w:rFonts w:ascii="Times New Roman" w:hAnsi="Times New Roman" w:cs="Times New Roman"/>
          <w:lang w:val="sk-SK"/>
        </w:rPr>
        <w:t>„</w:t>
      </w:r>
      <w:r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Pr="00033EFE">
        <w:rPr>
          <w:rFonts w:ascii="Times New Roman" w:hAnsi="Times New Roman" w:cs="Times New Roman"/>
          <w:lang w:val="sk-SK"/>
        </w:rPr>
        <w:t xml:space="preserve"> sa</w:t>
      </w:r>
      <w:r w:rsidR="5691ECC0" w:rsidRPr="00033EFE">
        <w:rPr>
          <w:rFonts w:ascii="Times New Roman" w:hAnsi="Times New Roman" w:cs="Times New Roman"/>
          <w:lang w:val="sk-SK"/>
        </w:rPr>
        <w:t xml:space="preserve"> potvrdzuje</w:t>
      </w:r>
      <w:r w:rsidR="74DE554F" w:rsidRPr="00033EFE">
        <w:rPr>
          <w:rFonts w:ascii="Times New Roman" w:hAnsi="Times New Roman" w:cs="Times New Roman"/>
          <w:lang w:val="sk-SK"/>
        </w:rPr>
        <w:t>, že nasledovný</w:t>
      </w:r>
      <w:r w:rsidR="5691ECC0" w:rsidRPr="00033EFE">
        <w:rPr>
          <w:rFonts w:ascii="Times New Roman" w:hAnsi="Times New Roman" w:cs="Times New Roman"/>
          <w:lang w:val="sk-SK"/>
        </w:rPr>
        <w:t xml:space="preserve"> často počúvaný záver </w:t>
      </w:r>
      <w:r w:rsidR="4AD3A074" w:rsidRPr="00033EFE">
        <w:rPr>
          <w:rFonts w:ascii="Times New Roman" w:hAnsi="Times New Roman" w:cs="Times New Roman"/>
          <w:lang w:val="sk-SK"/>
        </w:rPr>
        <w:t>je</w:t>
      </w:r>
      <w:r w:rsidR="0E372A37" w:rsidRPr="00033EFE">
        <w:rPr>
          <w:rFonts w:ascii="Times New Roman" w:hAnsi="Times New Roman" w:cs="Times New Roman"/>
          <w:lang w:val="sk-SK"/>
        </w:rPr>
        <w:t xml:space="preserve"> mylný</w:t>
      </w:r>
      <w:r w:rsidR="53973569" w:rsidRPr="00033EFE">
        <w:rPr>
          <w:rFonts w:ascii="Times New Roman" w:hAnsi="Times New Roman" w:cs="Times New Roman"/>
          <w:lang w:val="sk-SK"/>
        </w:rPr>
        <w:t>m</w:t>
      </w:r>
      <w:r w:rsidR="0E372A37" w:rsidRPr="00033EFE">
        <w:rPr>
          <w:rFonts w:ascii="Times New Roman" w:hAnsi="Times New Roman" w:cs="Times New Roman"/>
          <w:lang w:val="sk-SK"/>
        </w:rPr>
        <w:t xml:space="preserve"> záver</w:t>
      </w:r>
      <w:r w:rsidR="400C846C" w:rsidRPr="00033EFE">
        <w:rPr>
          <w:rFonts w:ascii="Times New Roman" w:hAnsi="Times New Roman" w:cs="Times New Roman"/>
          <w:lang w:val="sk-SK"/>
        </w:rPr>
        <w:t>om</w:t>
      </w:r>
      <w:r w:rsidR="0E372A37" w:rsidRPr="00033EFE">
        <w:rPr>
          <w:rFonts w:ascii="Times New Roman" w:hAnsi="Times New Roman" w:cs="Times New Roman"/>
          <w:lang w:val="sk-SK"/>
        </w:rPr>
        <w:t>. Téza</w:t>
      </w:r>
      <w:r w:rsidR="7C116554" w:rsidRPr="00033EFE">
        <w:rPr>
          <w:rFonts w:ascii="Times New Roman" w:hAnsi="Times New Roman" w:cs="Times New Roman"/>
          <w:lang w:val="sk-SK"/>
        </w:rPr>
        <w:t xml:space="preserve"> 1: </w:t>
      </w:r>
      <w:r w:rsidR="00FA4F5A" w:rsidRPr="00033EFE">
        <w:rPr>
          <w:rFonts w:ascii="Times New Roman" w:hAnsi="Times New Roman" w:cs="Times New Roman"/>
          <w:lang w:val="sk-SK"/>
        </w:rPr>
        <w:t>„</w:t>
      </w:r>
      <w:r w:rsidR="7C116554" w:rsidRPr="00033EFE">
        <w:rPr>
          <w:rFonts w:ascii="Times New Roman" w:hAnsi="Times New Roman" w:cs="Times New Roman"/>
          <w:lang w:val="sk-SK"/>
        </w:rPr>
        <w:t>Luther je pôvodcom reformácie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7C116554" w:rsidRPr="00033EFE">
        <w:rPr>
          <w:rFonts w:ascii="Times New Roman" w:hAnsi="Times New Roman" w:cs="Times New Roman"/>
          <w:lang w:val="sk-SK"/>
        </w:rPr>
        <w:t xml:space="preserve"> (tu m</w:t>
      </w:r>
      <w:r w:rsidR="6E63908E" w:rsidRPr="00033EFE">
        <w:rPr>
          <w:rFonts w:ascii="Times New Roman" w:hAnsi="Times New Roman" w:cs="Times New Roman"/>
          <w:lang w:val="sk-SK"/>
        </w:rPr>
        <w:t xml:space="preserve">á </w:t>
      </w:r>
      <w:r w:rsidR="009C4B17" w:rsidRPr="00033EFE">
        <w:rPr>
          <w:rFonts w:ascii="Times New Roman" w:hAnsi="Times New Roman" w:cs="Times New Roman"/>
          <w:lang w:val="sk-SK"/>
        </w:rPr>
        <w:t>„</w:t>
      </w:r>
      <w:r w:rsidR="6E63908E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6E63908E" w:rsidRPr="00033EFE">
        <w:rPr>
          <w:rFonts w:ascii="Times New Roman" w:hAnsi="Times New Roman" w:cs="Times New Roman"/>
          <w:lang w:val="sk-SK"/>
        </w:rPr>
        <w:t xml:space="preserve"> význam </w:t>
      </w:r>
      <w:r w:rsidR="009C4B17" w:rsidRPr="00033EFE">
        <w:rPr>
          <w:rFonts w:ascii="Times New Roman" w:hAnsi="Times New Roman" w:cs="Times New Roman"/>
          <w:lang w:val="sk-SK"/>
        </w:rPr>
        <w:t>„</w:t>
      </w:r>
      <w:r w:rsidR="6E63908E" w:rsidRPr="00033EFE">
        <w:rPr>
          <w:rFonts w:ascii="Times New Roman" w:hAnsi="Times New Roman" w:cs="Times New Roman"/>
          <w:lang w:val="sk-SK"/>
        </w:rPr>
        <w:t>súbor teologických</w:t>
      </w:r>
      <w:r w:rsidR="5ED3C314" w:rsidRPr="00033EFE">
        <w:rPr>
          <w:rFonts w:ascii="Times New Roman" w:hAnsi="Times New Roman" w:cs="Times New Roman"/>
          <w:lang w:val="sk-SK"/>
        </w:rPr>
        <w:t xml:space="preserve"> poznatkov”</w:t>
      </w:r>
      <w:r w:rsidR="7C116554" w:rsidRPr="00033EFE">
        <w:rPr>
          <w:rFonts w:ascii="Times New Roman" w:hAnsi="Times New Roman" w:cs="Times New Roman"/>
          <w:lang w:val="sk-SK"/>
        </w:rPr>
        <w:t>)</w:t>
      </w:r>
      <w:r w:rsidR="1461EA37" w:rsidRPr="00033EFE">
        <w:rPr>
          <w:rFonts w:ascii="Times New Roman" w:hAnsi="Times New Roman" w:cs="Times New Roman"/>
          <w:lang w:val="sk-SK"/>
        </w:rPr>
        <w:t xml:space="preserve">. Téza 2: </w:t>
      </w:r>
      <w:r w:rsidR="006F7E6D" w:rsidRPr="00033EFE">
        <w:rPr>
          <w:rFonts w:ascii="Times New Roman" w:hAnsi="Times New Roman" w:cs="Times New Roman"/>
          <w:lang w:val="sk-SK"/>
        </w:rPr>
        <w:t>„</w:t>
      </w:r>
      <w:r w:rsidR="1461EA37" w:rsidRPr="00033EFE">
        <w:rPr>
          <w:rFonts w:ascii="Times New Roman" w:hAnsi="Times New Roman" w:cs="Times New Roman"/>
          <w:lang w:val="sk-SK"/>
        </w:rPr>
        <w:t>Reformácia viedla k rozštiepeniu cirkvi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1461EA37" w:rsidRPr="00033EFE">
        <w:rPr>
          <w:rFonts w:ascii="Times New Roman" w:hAnsi="Times New Roman" w:cs="Times New Roman"/>
          <w:lang w:val="sk-SK"/>
        </w:rPr>
        <w:t xml:space="preserve"> (</w:t>
      </w:r>
      <w:r w:rsidR="00873498" w:rsidRPr="00033EFE">
        <w:rPr>
          <w:rFonts w:ascii="Times New Roman" w:hAnsi="Times New Roman" w:cs="Times New Roman"/>
          <w:lang w:val="sk-SK"/>
        </w:rPr>
        <w:t>„</w:t>
      </w:r>
      <w:r w:rsidR="1461EA37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1461EA37" w:rsidRPr="00033EFE">
        <w:rPr>
          <w:rFonts w:ascii="Times New Roman" w:hAnsi="Times New Roman" w:cs="Times New Roman"/>
          <w:lang w:val="sk-SK"/>
        </w:rPr>
        <w:t xml:space="preserve"> </w:t>
      </w:r>
      <w:r w:rsidR="02583FA3" w:rsidRPr="00033EFE">
        <w:rPr>
          <w:rFonts w:ascii="Times New Roman" w:hAnsi="Times New Roman" w:cs="Times New Roman"/>
          <w:lang w:val="sk-SK"/>
        </w:rPr>
        <w:t>ako reťazec udalostí</w:t>
      </w:r>
      <w:r w:rsidR="1461EA37" w:rsidRPr="00033EFE">
        <w:rPr>
          <w:rFonts w:ascii="Times New Roman" w:hAnsi="Times New Roman" w:cs="Times New Roman"/>
          <w:lang w:val="sk-SK"/>
        </w:rPr>
        <w:t>)</w:t>
      </w:r>
      <w:r w:rsidR="0799B057" w:rsidRPr="00033EFE">
        <w:rPr>
          <w:rFonts w:ascii="Times New Roman" w:hAnsi="Times New Roman" w:cs="Times New Roman"/>
          <w:lang w:val="sk-SK"/>
        </w:rPr>
        <w:t xml:space="preserve">. Potom znie záver takto: </w:t>
      </w:r>
      <w:r w:rsidR="557FB8DC" w:rsidRPr="00033EFE">
        <w:rPr>
          <w:rFonts w:ascii="Times New Roman" w:hAnsi="Times New Roman" w:cs="Times New Roman"/>
          <w:lang w:val="sk-SK"/>
        </w:rPr>
        <w:t>Luther zapríčinil rozštiepenie cirkvi. To je ale klasický mylný záver</w:t>
      </w:r>
      <w:r w:rsidR="6616DD15" w:rsidRPr="00033EFE">
        <w:rPr>
          <w:rFonts w:ascii="Times New Roman" w:hAnsi="Times New Roman" w:cs="Times New Roman"/>
          <w:lang w:val="sk-SK"/>
        </w:rPr>
        <w:t xml:space="preserve"> na základe </w:t>
      </w:r>
      <w:r w:rsidR="0030317A">
        <w:rPr>
          <w:rFonts w:ascii="Times New Roman" w:hAnsi="Times New Roman" w:cs="Times New Roman"/>
          <w:lang w:val="sk-SK"/>
        </w:rPr>
        <w:t>nejednoznačnosti</w:t>
      </w:r>
      <w:r w:rsidR="6616DD15" w:rsidRPr="00033EFE">
        <w:rPr>
          <w:rFonts w:ascii="Times New Roman" w:hAnsi="Times New Roman" w:cs="Times New Roman"/>
          <w:lang w:val="sk-SK"/>
        </w:rPr>
        <w:t>.</w:t>
      </w:r>
      <w:r w:rsidR="12F624BA" w:rsidRPr="00033EFE">
        <w:rPr>
          <w:rFonts w:ascii="Times New Roman" w:hAnsi="Times New Roman" w:cs="Times New Roman"/>
          <w:lang w:val="sk-SK"/>
        </w:rPr>
        <w:t xml:space="preserve"> Pojem </w:t>
      </w:r>
      <w:r w:rsidR="00846238" w:rsidRPr="00033EFE">
        <w:rPr>
          <w:rFonts w:ascii="Times New Roman" w:hAnsi="Times New Roman" w:cs="Times New Roman"/>
          <w:lang w:val="sk-SK"/>
        </w:rPr>
        <w:t>„</w:t>
      </w:r>
      <w:r w:rsidR="12F624BA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12F624BA" w:rsidRPr="00033EFE">
        <w:rPr>
          <w:rFonts w:ascii="Times New Roman" w:hAnsi="Times New Roman" w:cs="Times New Roman"/>
          <w:lang w:val="sk-SK"/>
        </w:rPr>
        <w:t xml:space="preserve"> sa v oboch tézach využíva v odlišnom význame.</w:t>
      </w:r>
      <w:r w:rsidR="0AEF8B6C" w:rsidRPr="00033EFE">
        <w:rPr>
          <w:rFonts w:ascii="Times New Roman" w:hAnsi="Times New Roman" w:cs="Times New Roman"/>
          <w:lang w:val="sk-SK"/>
        </w:rPr>
        <w:t xml:space="preserve"> Aby sme mohli dospieť k spoločnej pamiatke reformáci</w:t>
      </w:r>
      <w:r w:rsidR="0098565A">
        <w:rPr>
          <w:rFonts w:ascii="Times New Roman" w:hAnsi="Times New Roman" w:cs="Times New Roman"/>
          <w:lang w:val="sk-SK"/>
        </w:rPr>
        <w:t>e</w:t>
      </w:r>
      <w:r w:rsidR="0AEF8B6C" w:rsidRPr="00033EFE">
        <w:rPr>
          <w:rFonts w:ascii="Times New Roman" w:hAnsi="Times New Roman" w:cs="Times New Roman"/>
          <w:lang w:val="sk-SK"/>
        </w:rPr>
        <w:t>,</w:t>
      </w:r>
      <w:r w:rsidR="384DBF50" w:rsidRPr="00033EFE">
        <w:rPr>
          <w:rFonts w:ascii="Times New Roman" w:hAnsi="Times New Roman" w:cs="Times New Roman"/>
          <w:lang w:val="sk-SK"/>
        </w:rPr>
        <w:t xml:space="preserve"> museli sme rozlišovať spomenuté významy slova </w:t>
      </w:r>
      <w:r w:rsidR="00215126" w:rsidRPr="00033EFE">
        <w:rPr>
          <w:rFonts w:ascii="Times New Roman" w:hAnsi="Times New Roman" w:cs="Times New Roman"/>
          <w:lang w:val="sk-SK"/>
        </w:rPr>
        <w:t>„</w:t>
      </w:r>
      <w:r w:rsidR="384DBF50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384DBF50" w:rsidRPr="00033EFE">
        <w:rPr>
          <w:rFonts w:ascii="Times New Roman" w:hAnsi="Times New Roman" w:cs="Times New Roman"/>
          <w:lang w:val="sk-SK"/>
        </w:rPr>
        <w:t xml:space="preserve">. </w:t>
      </w:r>
      <w:r w:rsidR="00215126" w:rsidRPr="00033EFE">
        <w:rPr>
          <w:rFonts w:ascii="Times New Roman" w:hAnsi="Times New Roman" w:cs="Times New Roman"/>
          <w:lang w:val="sk-SK"/>
        </w:rPr>
        <w:t>„</w:t>
      </w:r>
      <w:r w:rsidR="384DBF50" w:rsidRPr="00033EFE">
        <w:rPr>
          <w:rFonts w:ascii="Times New Roman" w:hAnsi="Times New Roman" w:cs="Times New Roman"/>
          <w:lang w:val="sk-SK"/>
        </w:rPr>
        <w:t>Reformácia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384DBF50" w:rsidRPr="00033EFE">
        <w:rPr>
          <w:rFonts w:ascii="Times New Roman" w:hAnsi="Times New Roman" w:cs="Times New Roman"/>
          <w:lang w:val="sk-SK"/>
        </w:rPr>
        <w:t xml:space="preserve"> v zmysle teologických náhľadov reformátorov, obzvlášť Luthera</w:t>
      </w:r>
      <w:r w:rsidR="6F6E0937" w:rsidRPr="00033EFE">
        <w:rPr>
          <w:rFonts w:ascii="Times New Roman" w:hAnsi="Times New Roman" w:cs="Times New Roman"/>
          <w:lang w:val="sk-SK"/>
        </w:rPr>
        <w:t>, je témou v 4. kapitole dokumentu “Od konfliktu k spoločenstv</w:t>
      </w:r>
      <w:r w:rsidR="4EEDB2C2" w:rsidRPr="00033EFE">
        <w:rPr>
          <w:rFonts w:ascii="Times New Roman" w:hAnsi="Times New Roman" w:cs="Times New Roman"/>
          <w:lang w:val="sk-SK"/>
        </w:rPr>
        <w:t>u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6F6E0937" w:rsidRPr="00033EFE">
        <w:rPr>
          <w:rFonts w:ascii="Times New Roman" w:hAnsi="Times New Roman" w:cs="Times New Roman"/>
          <w:lang w:val="sk-SK"/>
        </w:rPr>
        <w:t>.</w:t>
      </w:r>
      <w:r w:rsidR="1314D6EF" w:rsidRPr="00033EFE">
        <w:rPr>
          <w:rFonts w:ascii="Times New Roman" w:hAnsi="Times New Roman" w:cs="Times New Roman"/>
          <w:lang w:val="sk-SK"/>
        </w:rPr>
        <w:t xml:space="preserve"> K tomu sa pripája náčrt 4 hlavných tém </w:t>
      </w:r>
      <w:proofErr w:type="spellStart"/>
      <w:r w:rsidR="1314D6EF" w:rsidRPr="00033EFE">
        <w:rPr>
          <w:rFonts w:ascii="Times New Roman" w:hAnsi="Times New Roman" w:cs="Times New Roman"/>
          <w:lang w:val="sk-SK"/>
        </w:rPr>
        <w:t>Lutherovej</w:t>
      </w:r>
      <w:proofErr w:type="spellEnd"/>
      <w:r w:rsidR="1314D6EF" w:rsidRPr="00033EFE">
        <w:rPr>
          <w:rFonts w:ascii="Times New Roman" w:hAnsi="Times New Roman" w:cs="Times New Roman"/>
          <w:lang w:val="sk-SK"/>
        </w:rPr>
        <w:t xml:space="preserve"> teológie: ospravedlnenie, </w:t>
      </w:r>
      <w:r w:rsidR="001C3A2C">
        <w:rPr>
          <w:rFonts w:ascii="Times New Roman" w:hAnsi="Times New Roman" w:cs="Times New Roman"/>
          <w:lang w:val="sk-SK"/>
        </w:rPr>
        <w:t>svätá Večera Pánova</w:t>
      </w:r>
      <w:r w:rsidR="2E5521F1" w:rsidRPr="00033EFE">
        <w:rPr>
          <w:rFonts w:ascii="Times New Roman" w:hAnsi="Times New Roman" w:cs="Times New Roman"/>
          <w:lang w:val="sk-SK"/>
        </w:rPr>
        <w:t>,</w:t>
      </w:r>
      <w:r w:rsidR="33419605" w:rsidRPr="00033EFE">
        <w:rPr>
          <w:rFonts w:ascii="Times New Roman" w:hAnsi="Times New Roman" w:cs="Times New Roman"/>
          <w:lang w:val="sk-SK"/>
        </w:rPr>
        <w:t xml:space="preserve"> </w:t>
      </w:r>
      <w:r w:rsidR="00A21320">
        <w:rPr>
          <w:rFonts w:ascii="Times New Roman" w:hAnsi="Times New Roman" w:cs="Times New Roman"/>
          <w:lang w:val="sk-SK"/>
        </w:rPr>
        <w:t>ordinovaný</w:t>
      </w:r>
      <w:r w:rsidR="2E5521F1" w:rsidRPr="00033EFE">
        <w:rPr>
          <w:rFonts w:ascii="Times New Roman" w:hAnsi="Times New Roman" w:cs="Times New Roman"/>
          <w:lang w:val="sk-SK"/>
        </w:rPr>
        <w:t xml:space="preserve"> úrad, Písmo a tradícia. Ide o predstavenie základných štruktúr </w:t>
      </w:r>
      <w:proofErr w:type="spellStart"/>
      <w:r w:rsidR="2E5521F1" w:rsidRPr="00033EFE">
        <w:rPr>
          <w:rFonts w:ascii="Times New Roman" w:hAnsi="Times New Roman" w:cs="Times New Roman"/>
          <w:lang w:val="sk-SK"/>
        </w:rPr>
        <w:t>Lu</w:t>
      </w:r>
      <w:r w:rsidR="001C3A2C">
        <w:rPr>
          <w:rFonts w:ascii="Times New Roman" w:hAnsi="Times New Roman" w:cs="Times New Roman"/>
          <w:lang w:val="sk-SK"/>
        </w:rPr>
        <w:t>t</w:t>
      </w:r>
      <w:r w:rsidR="2E5521F1" w:rsidRPr="00033EFE">
        <w:rPr>
          <w:rFonts w:ascii="Times New Roman" w:hAnsi="Times New Roman" w:cs="Times New Roman"/>
          <w:lang w:val="sk-SK"/>
        </w:rPr>
        <w:t>herovej</w:t>
      </w:r>
      <w:proofErr w:type="spellEnd"/>
      <w:r w:rsidR="2E5521F1" w:rsidRPr="00033EFE">
        <w:rPr>
          <w:rFonts w:ascii="Times New Roman" w:hAnsi="Times New Roman" w:cs="Times New Roman"/>
          <w:lang w:val="sk-SK"/>
        </w:rPr>
        <w:t xml:space="preserve"> teológie, k</w:t>
      </w:r>
      <w:r w:rsidR="73793D7E" w:rsidRPr="00033EFE">
        <w:rPr>
          <w:rFonts w:ascii="Times New Roman" w:hAnsi="Times New Roman" w:cs="Times New Roman"/>
          <w:lang w:val="sk-SK"/>
        </w:rPr>
        <w:t xml:space="preserve">torá stavia do stredobodu </w:t>
      </w:r>
      <w:r w:rsidR="00AA6E5C" w:rsidRPr="001C3A2C">
        <w:rPr>
          <w:rFonts w:ascii="Times New Roman" w:hAnsi="Times New Roman" w:cs="Times New Roman"/>
          <w:lang w:val="sk-SK"/>
        </w:rPr>
        <w:t>stelesnené</w:t>
      </w:r>
      <w:r w:rsidR="3FE87FC8" w:rsidRPr="001C3A2C">
        <w:rPr>
          <w:rFonts w:ascii="Times New Roman" w:hAnsi="Times New Roman" w:cs="Times New Roman"/>
          <w:lang w:val="sk-SK"/>
        </w:rPr>
        <w:t xml:space="preserve"> slovo, zvesť a sviatosti, </w:t>
      </w:r>
      <w:r w:rsidR="778E744C" w:rsidRPr="001C3A2C">
        <w:rPr>
          <w:rFonts w:ascii="Times New Roman" w:hAnsi="Times New Roman" w:cs="Times New Roman"/>
          <w:lang w:val="sk-SK"/>
        </w:rPr>
        <w:t>a</w:t>
      </w:r>
      <w:r w:rsidR="001C3A2C" w:rsidRPr="001C3A2C">
        <w:rPr>
          <w:rFonts w:ascii="Times New Roman" w:hAnsi="Times New Roman" w:cs="Times New Roman"/>
          <w:lang w:val="sk-SK"/>
        </w:rPr>
        <w:t xml:space="preserve"> tak </w:t>
      </w:r>
      <w:r w:rsidR="00A21320">
        <w:rPr>
          <w:rFonts w:ascii="Times New Roman" w:hAnsi="Times New Roman" w:cs="Times New Roman"/>
          <w:lang w:val="sk-SK"/>
        </w:rPr>
        <w:t>plaší prízrak</w:t>
      </w:r>
      <w:r w:rsidR="3FE87FC8" w:rsidRPr="001C3A2C">
        <w:rPr>
          <w:rFonts w:ascii="Times New Roman" w:hAnsi="Times New Roman" w:cs="Times New Roman"/>
          <w:lang w:val="sk-SK"/>
        </w:rPr>
        <w:t xml:space="preserve"> neviditeľnej cirkvi</w:t>
      </w:r>
      <w:r w:rsidR="25DD6C17" w:rsidRPr="001C3A2C">
        <w:rPr>
          <w:rFonts w:ascii="Times New Roman" w:hAnsi="Times New Roman" w:cs="Times New Roman"/>
          <w:lang w:val="sk-SK"/>
        </w:rPr>
        <w:t>, na</w:t>
      </w:r>
      <w:r w:rsidR="001C3A2C" w:rsidRPr="001C3A2C">
        <w:rPr>
          <w:rFonts w:ascii="Times New Roman" w:hAnsi="Times New Roman" w:cs="Times New Roman"/>
          <w:lang w:val="sk-SK"/>
        </w:rPr>
        <w:t xml:space="preserve">miesto toho </w:t>
      </w:r>
      <w:r w:rsidR="00A21320">
        <w:rPr>
          <w:rFonts w:ascii="Times New Roman" w:hAnsi="Times New Roman" w:cs="Times New Roman"/>
          <w:lang w:val="sk-SK"/>
        </w:rPr>
        <w:t>trvá na</w:t>
      </w:r>
      <w:r w:rsidR="5938E3D7" w:rsidRPr="001C3A2C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5938E3D7" w:rsidRPr="001C3A2C">
        <w:rPr>
          <w:rFonts w:ascii="Times New Roman" w:hAnsi="Times New Roman" w:cs="Times New Roman"/>
          <w:lang w:val="sk-SK"/>
        </w:rPr>
        <w:t>inkarn</w:t>
      </w:r>
      <w:r w:rsidR="001C3A2C" w:rsidRPr="001C3A2C">
        <w:rPr>
          <w:rFonts w:ascii="Times New Roman" w:hAnsi="Times New Roman" w:cs="Times New Roman"/>
          <w:lang w:val="sk-SK"/>
        </w:rPr>
        <w:t>ačn</w:t>
      </w:r>
      <w:r w:rsidR="00A21320">
        <w:rPr>
          <w:rFonts w:ascii="Times New Roman" w:hAnsi="Times New Roman" w:cs="Times New Roman"/>
          <w:lang w:val="sk-SK"/>
        </w:rPr>
        <w:t>ej</w:t>
      </w:r>
      <w:proofErr w:type="spellEnd"/>
      <w:r w:rsidR="5938E3D7" w:rsidRPr="001C3A2C">
        <w:rPr>
          <w:rFonts w:ascii="Times New Roman" w:hAnsi="Times New Roman" w:cs="Times New Roman"/>
          <w:lang w:val="sk-SK"/>
        </w:rPr>
        <w:t xml:space="preserve"> dimenzi</w:t>
      </w:r>
      <w:r w:rsidR="00A21320">
        <w:rPr>
          <w:rFonts w:ascii="Times New Roman" w:hAnsi="Times New Roman" w:cs="Times New Roman"/>
          <w:lang w:val="sk-SK"/>
        </w:rPr>
        <w:t>i</w:t>
      </w:r>
      <w:r w:rsidR="001C3A2C" w:rsidRPr="001C3A2C">
        <w:rPr>
          <w:rFonts w:ascii="Times New Roman" w:hAnsi="Times New Roman" w:cs="Times New Roman"/>
          <w:lang w:val="sk-SK"/>
        </w:rPr>
        <w:t xml:space="preserve"> luteránskej teológie a robí ju</w:t>
      </w:r>
      <w:r w:rsidR="5938E3D7" w:rsidRPr="001C3A2C">
        <w:rPr>
          <w:rFonts w:ascii="Times New Roman" w:hAnsi="Times New Roman" w:cs="Times New Roman"/>
          <w:lang w:val="sk-SK"/>
        </w:rPr>
        <w:t xml:space="preserve"> úrodn</w:t>
      </w:r>
      <w:r w:rsidR="001C3A2C" w:rsidRPr="001C3A2C">
        <w:rPr>
          <w:rFonts w:ascii="Times New Roman" w:hAnsi="Times New Roman" w:cs="Times New Roman"/>
          <w:lang w:val="sk-SK"/>
        </w:rPr>
        <w:t xml:space="preserve">ou </w:t>
      </w:r>
      <w:r w:rsidR="5938E3D7" w:rsidRPr="001C3A2C">
        <w:rPr>
          <w:rFonts w:ascii="Times New Roman" w:hAnsi="Times New Roman" w:cs="Times New Roman"/>
          <w:lang w:val="sk-SK"/>
        </w:rPr>
        <w:t xml:space="preserve">pre </w:t>
      </w:r>
      <w:proofErr w:type="spellStart"/>
      <w:r w:rsidR="5938E3D7" w:rsidRPr="001C3A2C">
        <w:rPr>
          <w:rFonts w:ascii="Times New Roman" w:hAnsi="Times New Roman" w:cs="Times New Roman"/>
          <w:lang w:val="sk-SK"/>
        </w:rPr>
        <w:t>ekleziológ</w:t>
      </w:r>
      <w:r w:rsidR="662F0A8A" w:rsidRPr="001C3A2C">
        <w:rPr>
          <w:rFonts w:ascii="Times New Roman" w:hAnsi="Times New Roman" w:cs="Times New Roman"/>
          <w:lang w:val="sk-SK"/>
        </w:rPr>
        <w:t>iu</w:t>
      </w:r>
      <w:proofErr w:type="spellEnd"/>
      <w:r w:rsidR="662F0A8A" w:rsidRPr="001C3A2C">
        <w:rPr>
          <w:rFonts w:ascii="Times New Roman" w:hAnsi="Times New Roman" w:cs="Times New Roman"/>
          <w:lang w:val="sk-SK"/>
        </w:rPr>
        <w:t xml:space="preserve"> a </w:t>
      </w:r>
      <w:proofErr w:type="spellStart"/>
      <w:r w:rsidR="662F0A8A" w:rsidRPr="001C3A2C">
        <w:rPr>
          <w:rFonts w:ascii="Times New Roman" w:hAnsi="Times New Roman" w:cs="Times New Roman"/>
          <w:lang w:val="sk-SK"/>
        </w:rPr>
        <w:t>ekuménu</w:t>
      </w:r>
      <w:proofErr w:type="spellEnd"/>
      <w:r w:rsidR="662F0A8A" w:rsidRPr="001C3A2C">
        <w:rPr>
          <w:rFonts w:ascii="Times New Roman" w:hAnsi="Times New Roman" w:cs="Times New Roman"/>
          <w:lang w:val="sk-SK"/>
        </w:rPr>
        <w:t>.</w:t>
      </w:r>
      <w:r w:rsidR="2E5521F1" w:rsidRPr="00033EFE">
        <w:rPr>
          <w:rFonts w:ascii="Times New Roman" w:hAnsi="Times New Roman" w:cs="Times New Roman"/>
          <w:lang w:val="sk-SK"/>
        </w:rPr>
        <w:t xml:space="preserve"> </w:t>
      </w:r>
      <w:r w:rsidR="6F6E0937" w:rsidRPr="00033EFE">
        <w:rPr>
          <w:rFonts w:ascii="Times New Roman" w:hAnsi="Times New Roman" w:cs="Times New Roman"/>
          <w:lang w:val="sk-SK"/>
        </w:rPr>
        <w:t xml:space="preserve"> </w:t>
      </w:r>
    </w:p>
    <w:p w:rsidR="00CD4993" w:rsidRPr="00033EFE" w:rsidRDefault="7F99133D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Potom bola otázka: Ako </w:t>
      </w:r>
      <w:r w:rsidR="00752E14">
        <w:rPr>
          <w:rFonts w:ascii="Times New Roman" w:hAnsi="Times New Roman" w:cs="Times New Roman"/>
          <w:lang w:val="sk-SK"/>
        </w:rPr>
        <w:t xml:space="preserve">si vnesieme </w:t>
      </w:r>
      <w:r w:rsidR="00752E14" w:rsidRPr="00752E14">
        <w:rPr>
          <w:rFonts w:ascii="Times New Roman" w:hAnsi="Times New Roman" w:cs="Times New Roman"/>
          <w:lang w:val="sk-SK"/>
        </w:rPr>
        <w:t xml:space="preserve">do našej pamäti </w:t>
      </w:r>
      <w:r w:rsidRPr="00752E14">
        <w:rPr>
          <w:rFonts w:ascii="Times New Roman" w:hAnsi="Times New Roman" w:cs="Times New Roman"/>
          <w:lang w:val="sk-SK"/>
        </w:rPr>
        <w:t>katolícky</w:t>
      </w:r>
      <w:r w:rsidRPr="00033EFE">
        <w:rPr>
          <w:rFonts w:ascii="Times New Roman" w:hAnsi="Times New Roman" w:cs="Times New Roman"/>
          <w:lang w:val="sk-SK"/>
        </w:rPr>
        <w:t xml:space="preserve"> pohľad na Luthera a re</w:t>
      </w:r>
      <w:r w:rsidR="00752E14">
        <w:rPr>
          <w:rFonts w:ascii="Times New Roman" w:hAnsi="Times New Roman" w:cs="Times New Roman"/>
          <w:lang w:val="sk-SK"/>
        </w:rPr>
        <w:t>formáciu</w:t>
      </w:r>
      <w:r w:rsidRPr="00033EFE">
        <w:rPr>
          <w:rFonts w:ascii="Times New Roman" w:hAnsi="Times New Roman" w:cs="Times New Roman"/>
          <w:lang w:val="sk-SK"/>
        </w:rPr>
        <w:t>?</w:t>
      </w:r>
      <w:r w:rsidR="34EDE7C1" w:rsidRPr="00033EFE">
        <w:rPr>
          <w:rFonts w:ascii="Times New Roman" w:hAnsi="Times New Roman" w:cs="Times New Roman"/>
          <w:lang w:val="sk-SK"/>
        </w:rPr>
        <w:t xml:space="preserve"> </w:t>
      </w:r>
      <w:r w:rsidR="34EDE7C1" w:rsidRPr="00752E14">
        <w:rPr>
          <w:rFonts w:ascii="Times New Roman" w:hAnsi="Times New Roman" w:cs="Times New Roman"/>
          <w:lang w:val="sk-SK"/>
        </w:rPr>
        <w:t xml:space="preserve">Najprv sme chceli </w:t>
      </w:r>
      <w:r w:rsidR="04F81B0E" w:rsidRPr="00752E14">
        <w:rPr>
          <w:rFonts w:ascii="Times New Roman" w:hAnsi="Times New Roman" w:cs="Times New Roman"/>
          <w:lang w:val="sk-SK"/>
        </w:rPr>
        <w:t xml:space="preserve">jednoducho </w:t>
      </w:r>
      <w:r w:rsidR="009936C0" w:rsidRPr="00752E14">
        <w:rPr>
          <w:rFonts w:ascii="Times New Roman" w:hAnsi="Times New Roman" w:cs="Times New Roman"/>
          <w:lang w:val="sk-SK"/>
        </w:rPr>
        <w:t xml:space="preserve">odložiť </w:t>
      </w:r>
      <w:r w:rsidR="00DD72AB" w:rsidRPr="00752E14">
        <w:rPr>
          <w:rFonts w:ascii="Times New Roman" w:hAnsi="Times New Roman" w:cs="Times New Roman"/>
          <w:lang w:val="sk-SK"/>
        </w:rPr>
        <w:t>stranou</w:t>
      </w:r>
      <w:r w:rsidR="34EDE7C1" w:rsidRPr="00752E14">
        <w:rPr>
          <w:rFonts w:ascii="Times New Roman" w:hAnsi="Times New Roman" w:cs="Times New Roman"/>
          <w:lang w:val="sk-SK"/>
        </w:rPr>
        <w:t xml:space="preserve"> dekréty T</w:t>
      </w:r>
      <w:r w:rsidR="16B8EA3F" w:rsidRPr="00752E14">
        <w:rPr>
          <w:rFonts w:ascii="Times New Roman" w:hAnsi="Times New Roman" w:cs="Times New Roman"/>
          <w:lang w:val="sk-SK"/>
        </w:rPr>
        <w:t>r</w:t>
      </w:r>
      <w:r w:rsidR="34EDE7C1" w:rsidRPr="00752E14">
        <w:rPr>
          <w:rFonts w:ascii="Times New Roman" w:hAnsi="Times New Roman" w:cs="Times New Roman"/>
          <w:lang w:val="sk-SK"/>
        </w:rPr>
        <w:t>identského koncilu</w:t>
      </w:r>
      <w:r w:rsidR="00752E14" w:rsidRPr="00752E14">
        <w:rPr>
          <w:rFonts w:ascii="Times New Roman" w:hAnsi="Times New Roman" w:cs="Times New Roman"/>
          <w:lang w:val="sk-SK"/>
        </w:rPr>
        <w:t xml:space="preserve"> s</w:t>
      </w:r>
      <w:r w:rsidR="15906722" w:rsidRPr="00752E14">
        <w:rPr>
          <w:rFonts w:ascii="Times New Roman" w:hAnsi="Times New Roman" w:cs="Times New Roman"/>
          <w:lang w:val="sk-SK"/>
        </w:rPr>
        <w:t xml:space="preserve"> predstaven</w:t>
      </w:r>
      <w:r w:rsidR="77C1805B" w:rsidRPr="00752E14">
        <w:rPr>
          <w:rFonts w:ascii="Times New Roman" w:hAnsi="Times New Roman" w:cs="Times New Roman"/>
          <w:lang w:val="sk-SK"/>
        </w:rPr>
        <w:t>ím</w:t>
      </w:r>
      <w:r w:rsidR="15906722" w:rsidRPr="00752E14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="15906722" w:rsidRPr="00752E14">
        <w:rPr>
          <w:rFonts w:ascii="Times New Roman" w:hAnsi="Times New Roman" w:cs="Times New Roman"/>
          <w:lang w:val="sk-SK"/>
        </w:rPr>
        <w:t>Lutherovej</w:t>
      </w:r>
      <w:proofErr w:type="spellEnd"/>
      <w:r w:rsidR="15906722" w:rsidRPr="00752E14">
        <w:rPr>
          <w:rFonts w:ascii="Times New Roman" w:hAnsi="Times New Roman" w:cs="Times New Roman"/>
          <w:lang w:val="sk-SK"/>
        </w:rPr>
        <w:t xml:space="preserve"> teológie.</w:t>
      </w:r>
      <w:r w:rsidR="15906722" w:rsidRPr="00033EFE">
        <w:rPr>
          <w:rFonts w:ascii="Times New Roman" w:hAnsi="Times New Roman" w:cs="Times New Roman"/>
          <w:lang w:val="sk-SK"/>
        </w:rPr>
        <w:t xml:space="preserve"> Potom by sme ale </w:t>
      </w:r>
      <w:r w:rsidR="594C3D8D" w:rsidRPr="00033EFE">
        <w:rPr>
          <w:rFonts w:ascii="Times New Roman" w:hAnsi="Times New Roman" w:cs="Times New Roman"/>
          <w:lang w:val="sk-SK"/>
        </w:rPr>
        <w:t>obi</w:t>
      </w:r>
      <w:r w:rsidR="15906722" w:rsidRPr="00033EFE">
        <w:rPr>
          <w:rFonts w:ascii="Times New Roman" w:hAnsi="Times New Roman" w:cs="Times New Roman"/>
          <w:lang w:val="sk-SK"/>
        </w:rPr>
        <w:t xml:space="preserve">šli 60 rokov ekumenickej teológie. </w:t>
      </w:r>
      <w:r w:rsidR="39C8E983" w:rsidRPr="00033EFE">
        <w:rPr>
          <w:rFonts w:ascii="Times New Roman" w:hAnsi="Times New Roman" w:cs="Times New Roman"/>
          <w:lang w:val="sk-SK"/>
        </w:rPr>
        <w:t xml:space="preserve">V ekumenických výskumoch však ide práve o lepšie pochopenie vzťahu </w:t>
      </w:r>
      <w:proofErr w:type="spellStart"/>
      <w:r w:rsidR="39C8E983" w:rsidRPr="00033EFE">
        <w:rPr>
          <w:rFonts w:ascii="Times New Roman" w:hAnsi="Times New Roman" w:cs="Times New Roman"/>
          <w:lang w:val="sk-SK"/>
        </w:rPr>
        <w:t>Lutherovej</w:t>
      </w:r>
      <w:proofErr w:type="spellEnd"/>
      <w:r w:rsidR="39C8E983" w:rsidRPr="00033EFE">
        <w:rPr>
          <w:rFonts w:ascii="Times New Roman" w:hAnsi="Times New Roman" w:cs="Times New Roman"/>
          <w:lang w:val="sk-SK"/>
        </w:rPr>
        <w:t xml:space="preserve"> teológie</w:t>
      </w:r>
      <w:r w:rsidR="6EC02D0D" w:rsidRPr="00033EFE">
        <w:rPr>
          <w:rFonts w:ascii="Times New Roman" w:hAnsi="Times New Roman" w:cs="Times New Roman"/>
          <w:lang w:val="sk-SK"/>
        </w:rPr>
        <w:t xml:space="preserve"> a katolíckej reakcie na Tridentskom koncile.</w:t>
      </w:r>
      <w:r w:rsidR="39C8E983" w:rsidRPr="00033EFE">
        <w:rPr>
          <w:rFonts w:ascii="Times New Roman" w:hAnsi="Times New Roman" w:cs="Times New Roman"/>
          <w:lang w:val="sk-SK"/>
        </w:rPr>
        <w:t xml:space="preserve"> </w:t>
      </w:r>
      <w:r w:rsidR="118A188D" w:rsidRPr="00033EFE">
        <w:rPr>
          <w:rFonts w:ascii="Times New Roman" w:hAnsi="Times New Roman" w:cs="Times New Roman"/>
          <w:lang w:val="sk-SK"/>
        </w:rPr>
        <w:t xml:space="preserve">Preto sme sa rozhodli prezentovať </w:t>
      </w:r>
      <w:proofErr w:type="spellStart"/>
      <w:r w:rsidR="118A188D" w:rsidRPr="00033EFE">
        <w:rPr>
          <w:rFonts w:ascii="Times New Roman" w:hAnsi="Times New Roman" w:cs="Times New Roman"/>
          <w:lang w:val="sk-SK"/>
        </w:rPr>
        <w:t>Lutherovu</w:t>
      </w:r>
      <w:proofErr w:type="spellEnd"/>
      <w:r w:rsidR="118A188D" w:rsidRPr="00033EFE">
        <w:rPr>
          <w:rFonts w:ascii="Times New Roman" w:hAnsi="Times New Roman" w:cs="Times New Roman"/>
          <w:lang w:val="sk-SK"/>
        </w:rPr>
        <w:t xml:space="preserve"> teológiu v ekumenickom horizonte</w:t>
      </w:r>
      <w:r w:rsidR="5BA7293C" w:rsidRPr="00033EFE">
        <w:rPr>
          <w:rFonts w:ascii="Times New Roman" w:hAnsi="Times New Roman" w:cs="Times New Roman"/>
          <w:lang w:val="sk-SK"/>
        </w:rPr>
        <w:t xml:space="preserve">; </w:t>
      </w:r>
      <w:r w:rsidR="007747C3">
        <w:rPr>
          <w:rFonts w:ascii="Times New Roman" w:hAnsi="Times New Roman" w:cs="Times New Roman"/>
          <w:lang w:val="sk-SK"/>
        </w:rPr>
        <w:t>tak bude</w:t>
      </w:r>
      <w:r w:rsidR="5BA7293C" w:rsidRPr="00033EFE">
        <w:rPr>
          <w:rFonts w:ascii="Times New Roman" w:hAnsi="Times New Roman" w:cs="Times New Roman"/>
          <w:lang w:val="sk-SK"/>
        </w:rPr>
        <w:t xml:space="preserve"> zrejmé,</w:t>
      </w:r>
      <w:r w:rsidR="1D4F09FB" w:rsidRPr="00033EFE">
        <w:rPr>
          <w:rFonts w:ascii="Times New Roman" w:hAnsi="Times New Roman" w:cs="Times New Roman"/>
          <w:lang w:val="sk-SK"/>
        </w:rPr>
        <w:t xml:space="preserve"> ako sa dnes </w:t>
      </w:r>
      <w:r w:rsidR="007747C3">
        <w:rPr>
          <w:rFonts w:ascii="Times New Roman" w:hAnsi="Times New Roman" w:cs="Times New Roman"/>
          <w:lang w:val="sk-SK"/>
        </w:rPr>
        <w:t>javí</w:t>
      </w:r>
      <w:r w:rsidR="007747C3" w:rsidRPr="00033EFE">
        <w:rPr>
          <w:rFonts w:ascii="Times New Roman" w:hAnsi="Times New Roman" w:cs="Times New Roman"/>
          <w:lang w:val="sk-SK"/>
        </w:rPr>
        <w:t xml:space="preserve"> </w:t>
      </w:r>
      <w:r w:rsidR="1D4F09FB" w:rsidRPr="00033EFE">
        <w:rPr>
          <w:rFonts w:ascii="Times New Roman" w:hAnsi="Times New Roman" w:cs="Times New Roman"/>
          <w:lang w:val="sk-SK"/>
        </w:rPr>
        <w:t xml:space="preserve">vzťah </w:t>
      </w:r>
      <w:r w:rsidR="774487E3" w:rsidRPr="00033EFE">
        <w:rPr>
          <w:rFonts w:ascii="Times New Roman" w:hAnsi="Times New Roman" w:cs="Times New Roman"/>
          <w:lang w:val="sk-SK"/>
        </w:rPr>
        <w:t xml:space="preserve">reformátorovej teológie ku katolíckemu učeniu. </w:t>
      </w:r>
      <w:r w:rsidR="00823E6C" w:rsidRPr="00033EFE">
        <w:rPr>
          <w:rFonts w:ascii="Times New Roman" w:hAnsi="Times New Roman" w:cs="Times New Roman"/>
          <w:lang w:val="sk-SK"/>
        </w:rPr>
        <w:t>„</w:t>
      </w:r>
      <w:r w:rsidR="326954E2" w:rsidRPr="00033EFE">
        <w:rPr>
          <w:rFonts w:ascii="Times New Roman" w:hAnsi="Times New Roman" w:cs="Times New Roman"/>
          <w:lang w:val="sk-SK"/>
        </w:rPr>
        <w:t>Od konfliktu k spoločenstvu</w:t>
      </w:r>
      <w:r w:rsidR="00873498" w:rsidRPr="00033EFE">
        <w:rPr>
          <w:rFonts w:ascii="Times New Roman" w:hAnsi="Times New Roman" w:cs="Times New Roman"/>
          <w:lang w:val="sk-SK"/>
        </w:rPr>
        <w:t>“</w:t>
      </w:r>
      <w:r w:rsidR="326954E2" w:rsidRPr="00033EFE">
        <w:rPr>
          <w:rFonts w:ascii="Times New Roman" w:hAnsi="Times New Roman" w:cs="Times New Roman"/>
          <w:lang w:val="sk-SK"/>
        </w:rPr>
        <w:t xml:space="preserve"> tak žne plody rozmanitých ekumenických prác.</w:t>
      </w:r>
      <w:r w:rsidR="6E1DB07B" w:rsidRPr="00033EFE">
        <w:rPr>
          <w:rFonts w:ascii="Times New Roman" w:hAnsi="Times New Roman" w:cs="Times New Roman"/>
          <w:lang w:val="sk-SK"/>
        </w:rPr>
        <w:t xml:space="preserve"> Tieto </w:t>
      </w:r>
      <w:r w:rsidR="0085319F">
        <w:rPr>
          <w:rFonts w:ascii="Times New Roman" w:hAnsi="Times New Roman" w:cs="Times New Roman"/>
          <w:lang w:val="sk-SK"/>
        </w:rPr>
        <w:t>predostreli</w:t>
      </w:r>
      <w:r w:rsidR="6E1DB07B" w:rsidRPr="00033EFE">
        <w:rPr>
          <w:rFonts w:ascii="Times New Roman" w:hAnsi="Times New Roman" w:cs="Times New Roman"/>
          <w:lang w:val="sk-SK"/>
        </w:rPr>
        <w:t xml:space="preserve"> početné pozorovania a základy k tomu, že je omnoho viac </w:t>
      </w:r>
      <w:r w:rsidR="2FE99099" w:rsidRPr="00033EFE">
        <w:rPr>
          <w:rFonts w:ascii="Times New Roman" w:hAnsi="Times New Roman" w:cs="Times New Roman"/>
          <w:lang w:val="sk-SK"/>
        </w:rPr>
        <w:t>spoločných znakov medzi luteránskym a rímskokatolíckym učením, ako sa kedysi predpokladalo.</w:t>
      </w:r>
      <w:r w:rsidR="6B229DF7" w:rsidRPr="00033EFE">
        <w:rPr>
          <w:rFonts w:ascii="Times New Roman" w:hAnsi="Times New Roman" w:cs="Times New Roman"/>
          <w:lang w:val="sk-SK"/>
        </w:rPr>
        <w:t xml:space="preserve"> Tak budú katolíci pozitívne vidieť a ako niečo dobré hodnotiť</w:t>
      </w:r>
      <w:r w:rsidR="01F010C4" w:rsidRPr="00033EFE">
        <w:rPr>
          <w:rFonts w:ascii="Times New Roman" w:hAnsi="Times New Roman" w:cs="Times New Roman"/>
          <w:lang w:val="sk-SK"/>
        </w:rPr>
        <w:t xml:space="preserve"> to, s čím súhlasia s evanjelikmi – a </w:t>
      </w:r>
      <w:r w:rsidR="2CC4885A" w:rsidRPr="00033EFE">
        <w:rPr>
          <w:rFonts w:ascii="Times New Roman" w:hAnsi="Times New Roman" w:cs="Times New Roman"/>
          <w:lang w:val="sk-SK"/>
        </w:rPr>
        <w:t>preto môžu aj oslavovať. Oslavovať mo</w:t>
      </w:r>
      <w:r w:rsidR="3A41189D" w:rsidRPr="00033EFE">
        <w:rPr>
          <w:rFonts w:ascii="Times New Roman" w:hAnsi="Times New Roman" w:cs="Times New Roman"/>
          <w:lang w:val="sk-SK"/>
        </w:rPr>
        <w:t xml:space="preserve">žno, ako sme si všimli, len </w:t>
      </w:r>
      <w:r w:rsidR="538C5618" w:rsidRPr="00033EFE">
        <w:rPr>
          <w:rFonts w:ascii="Times New Roman" w:hAnsi="Times New Roman" w:cs="Times New Roman"/>
          <w:lang w:val="sk-SK"/>
        </w:rPr>
        <w:lastRenderedPageBreak/>
        <w:t xml:space="preserve">to dobré; </w:t>
      </w:r>
      <w:r w:rsidR="538C5618" w:rsidRPr="00033EFE">
        <w:rPr>
          <w:rFonts w:ascii="Times New Roman" w:hAnsi="Times New Roman" w:cs="Times New Roman"/>
          <w:i/>
          <w:iCs/>
          <w:lang w:val="sk-SK"/>
        </w:rPr>
        <w:t>spoločne</w:t>
      </w:r>
      <w:r w:rsidR="538C5618" w:rsidRPr="00033EFE">
        <w:rPr>
          <w:rFonts w:ascii="Times New Roman" w:hAnsi="Times New Roman" w:cs="Times New Roman"/>
          <w:lang w:val="sk-SK"/>
        </w:rPr>
        <w:t xml:space="preserve"> oslavovať môžu dve spoločenstvá len vtedy, keď spoznajú, že</w:t>
      </w:r>
      <w:r w:rsidR="741C6D90" w:rsidRPr="00033EFE">
        <w:rPr>
          <w:rFonts w:ascii="Times New Roman" w:hAnsi="Times New Roman" w:cs="Times New Roman"/>
          <w:lang w:val="sk-SK"/>
        </w:rPr>
        <w:t xml:space="preserve"> obe prijali niečo dobré. </w:t>
      </w:r>
      <w:r w:rsidR="004E6421">
        <w:rPr>
          <w:rFonts w:ascii="Times New Roman" w:hAnsi="Times New Roman" w:cs="Times New Roman"/>
          <w:lang w:val="sk-SK"/>
        </w:rPr>
        <w:t>Tak bude</w:t>
      </w:r>
      <w:r w:rsidR="741C6D90" w:rsidRPr="00033EFE">
        <w:rPr>
          <w:rFonts w:ascii="Times New Roman" w:hAnsi="Times New Roman" w:cs="Times New Roman"/>
          <w:lang w:val="sk-SK"/>
        </w:rPr>
        <w:t xml:space="preserve"> jasné, aké dôležité bolo pre</w:t>
      </w:r>
      <w:r w:rsidR="6318AF41" w:rsidRPr="00033EFE">
        <w:rPr>
          <w:rFonts w:ascii="Times New Roman" w:hAnsi="Times New Roman" w:cs="Times New Roman"/>
          <w:lang w:val="sk-SK"/>
        </w:rPr>
        <w:t xml:space="preserve"> ekumenickú </w:t>
      </w:r>
      <w:r w:rsidR="0085319F">
        <w:rPr>
          <w:rFonts w:ascii="Times New Roman" w:hAnsi="Times New Roman" w:cs="Times New Roman"/>
          <w:lang w:val="sk-SK"/>
        </w:rPr>
        <w:t>pri</w:t>
      </w:r>
      <w:r w:rsidR="6318AF41" w:rsidRPr="00033EFE">
        <w:rPr>
          <w:rFonts w:ascii="Times New Roman" w:hAnsi="Times New Roman" w:cs="Times New Roman"/>
          <w:lang w:val="sk-SK"/>
        </w:rPr>
        <w:t>pomienku reformáci</w:t>
      </w:r>
      <w:r w:rsidR="0085319F">
        <w:rPr>
          <w:rFonts w:ascii="Times New Roman" w:hAnsi="Times New Roman" w:cs="Times New Roman"/>
          <w:lang w:val="sk-SK"/>
        </w:rPr>
        <w:t>e</w:t>
      </w:r>
      <w:r w:rsidR="6318AF41" w:rsidRPr="00033EFE">
        <w:rPr>
          <w:rFonts w:ascii="Times New Roman" w:hAnsi="Times New Roman" w:cs="Times New Roman"/>
          <w:lang w:val="sk-SK"/>
        </w:rPr>
        <w:t xml:space="preserve"> v roku 2016 alebo 2017</w:t>
      </w:r>
      <w:r w:rsidR="34F5D587" w:rsidRPr="00033EFE">
        <w:rPr>
          <w:rFonts w:ascii="Times New Roman" w:hAnsi="Times New Roman" w:cs="Times New Roman"/>
          <w:lang w:val="sk-SK"/>
        </w:rPr>
        <w:t xml:space="preserve">, </w:t>
      </w:r>
      <w:r w:rsidR="004E6421">
        <w:rPr>
          <w:rFonts w:ascii="Times New Roman" w:hAnsi="Times New Roman" w:cs="Times New Roman"/>
          <w:lang w:val="sk-SK"/>
        </w:rPr>
        <w:t>že</w:t>
      </w:r>
      <w:r w:rsidR="004E6421" w:rsidRPr="00033EFE">
        <w:rPr>
          <w:rFonts w:ascii="Times New Roman" w:hAnsi="Times New Roman" w:cs="Times New Roman"/>
          <w:lang w:val="sk-SK"/>
        </w:rPr>
        <w:t xml:space="preserve"> </w:t>
      </w:r>
      <w:r w:rsidR="34F5D587" w:rsidRPr="00033EFE">
        <w:rPr>
          <w:rFonts w:ascii="Times New Roman" w:hAnsi="Times New Roman" w:cs="Times New Roman"/>
          <w:lang w:val="sk-SK"/>
        </w:rPr>
        <w:t xml:space="preserve">ekumenické dialógy </w:t>
      </w:r>
      <w:r w:rsidR="004E6421">
        <w:rPr>
          <w:rFonts w:ascii="Times New Roman" w:hAnsi="Times New Roman" w:cs="Times New Roman"/>
          <w:lang w:val="sk-SK"/>
        </w:rPr>
        <w:t>poskytli</w:t>
      </w:r>
      <w:r w:rsidR="004E6421" w:rsidRPr="00033EFE">
        <w:rPr>
          <w:rFonts w:ascii="Times New Roman" w:hAnsi="Times New Roman" w:cs="Times New Roman"/>
          <w:lang w:val="sk-SK"/>
        </w:rPr>
        <w:t xml:space="preserve"> </w:t>
      </w:r>
      <w:r w:rsidR="34F5D587" w:rsidRPr="00033EFE">
        <w:rPr>
          <w:rFonts w:ascii="Times New Roman" w:hAnsi="Times New Roman" w:cs="Times New Roman"/>
          <w:lang w:val="sk-SK"/>
        </w:rPr>
        <w:t>dôkaz</w:t>
      </w:r>
      <w:r w:rsidR="5B91AE32" w:rsidRPr="00033EFE">
        <w:rPr>
          <w:rFonts w:ascii="Times New Roman" w:hAnsi="Times New Roman" w:cs="Times New Roman"/>
          <w:lang w:val="sk-SK"/>
        </w:rPr>
        <w:t xml:space="preserve">: </w:t>
      </w:r>
      <w:r w:rsidR="004E6421">
        <w:rPr>
          <w:rFonts w:ascii="Times New Roman" w:hAnsi="Times New Roman" w:cs="Times New Roman"/>
          <w:lang w:val="sk-SK"/>
        </w:rPr>
        <w:t>Pri</w:t>
      </w:r>
      <w:r w:rsidR="004E6421" w:rsidRPr="00033EFE">
        <w:rPr>
          <w:rFonts w:ascii="Times New Roman" w:hAnsi="Times New Roman" w:cs="Times New Roman"/>
          <w:lang w:val="sk-SK"/>
        </w:rPr>
        <w:t xml:space="preserve"> </w:t>
      </w:r>
      <w:r w:rsidR="5B91AE32" w:rsidRPr="00033EFE">
        <w:rPr>
          <w:rFonts w:ascii="Times New Roman" w:hAnsi="Times New Roman" w:cs="Times New Roman"/>
          <w:lang w:val="sk-SK"/>
        </w:rPr>
        <w:t xml:space="preserve">mnohých </w:t>
      </w:r>
      <w:r w:rsidR="004E6421">
        <w:rPr>
          <w:rFonts w:ascii="Times New Roman" w:hAnsi="Times New Roman" w:cs="Times New Roman"/>
          <w:lang w:val="sk-SK"/>
        </w:rPr>
        <w:t>reformačn</w:t>
      </w:r>
      <w:r w:rsidR="004E6421" w:rsidRPr="00033EFE">
        <w:rPr>
          <w:rFonts w:ascii="Times New Roman" w:hAnsi="Times New Roman" w:cs="Times New Roman"/>
          <w:lang w:val="sk-SK"/>
        </w:rPr>
        <w:t xml:space="preserve">ých </w:t>
      </w:r>
      <w:r w:rsidR="5B91AE32" w:rsidRPr="00033EFE">
        <w:rPr>
          <w:rFonts w:ascii="Times New Roman" w:hAnsi="Times New Roman" w:cs="Times New Roman"/>
          <w:lang w:val="sk-SK"/>
        </w:rPr>
        <w:t xml:space="preserve">poňatiach </w:t>
      </w:r>
      <w:r w:rsidR="004E6421">
        <w:rPr>
          <w:rFonts w:ascii="Times New Roman" w:hAnsi="Times New Roman" w:cs="Times New Roman"/>
          <w:lang w:val="sk-SK"/>
        </w:rPr>
        <w:t>sa jedná</w:t>
      </w:r>
      <w:r w:rsidR="5B91AE32" w:rsidRPr="00033EFE">
        <w:rPr>
          <w:rFonts w:ascii="Times New Roman" w:hAnsi="Times New Roman" w:cs="Times New Roman"/>
          <w:lang w:val="sk-SK"/>
        </w:rPr>
        <w:t xml:space="preserve"> o názory</w:t>
      </w:r>
      <w:r w:rsidR="1A2F1855" w:rsidRPr="00033EFE">
        <w:rPr>
          <w:rFonts w:ascii="Times New Roman" w:hAnsi="Times New Roman" w:cs="Times New Roman"/>
          <w:lang w:val="sk-SK"/>
        </w:rPr>
        <w:t>, ktoré môžu oboch vo veľkej miere rozdeľovať</w:t>
      </w:r>
      <w:r w:rsidR="004E6421">
        <w:rPr>
          <w:rFonts w:ascii="Times New Roman" w:hAnsi="Times New Roman" w:cs="Times New Roman"/>
          <w:lang w:val="sk-SK"/>
        </w:rPr>
        <w:t>,</w:t>
      </w:r>
      <w:r w:rsidR="1A2F1855" w:rsidRPr="00033EFE">
        <w:rPr>
          <w:rFonts w:ascii="Times New Roman" w:hAnsi="Times New Roman" w:cs="Times New Roman"/>
          <w:lang w:val="sk-SK"/>
        </w:rPr>
        <w:t xml:space="preserve"> a</w:t>
      </w:r>
      <w:r w:rsidR="004E6421">
        <w:rPr>
          <w:rFonts w:ascii="Times New Roman" w:hAnsi="Times New Roman" w:cs="Times New Roman"/>
          <w:lang w:val="sk-SK"/>
        </w:rPr>
        <w:t xml:space="preserve"> ktoré </w:t>
      </w:r>
      <w:r w:rsidR="1A2F1855" w:rsidRPr="00033EFE">
        <w:rPr>
          <w:rFonts w:ascii="Times New Roman" w:hAnsi="Times New Roman" w:cs="Times New Roman"/>
          <w:lang w:val="sk-SK"/>
        </w:rPr>
        <w:t>majú pre oboch</w:t>
      </w:r>
      <w:r w:rsidR="004E6421" w:rsidRPr="004E6421">
        <w:rPr>
          <w:rFonts w:ascii="Times New Roman" w:hAnsi="Times New Roman" w:cs="Times New Roman"/>
          <w:lang w:val="sk-SK"/>
        </w:rPr>
        <w:t xml:space="preserve"> </w:t>
      </w:r>
      <w:r w:rsidR="004E6421" w:rsidRPr="00033EFE">
        <w:rPr>
          <w:rFonts w:ascii="Times New Roman" w:hAnsi="Times New Roman" w:cs="Times New Roman"/>
          <w:lang w:val="sk-SK"/>
        </w:rPr>
        <w:t>význam</w:t>
      </w:r>
      <w:r w:rsidR="1A2F1855" w:rsidRPr="00033EFE">
        <w:rPr>
          <w:rFonts w:ascii="Times New Roman" w:hAnsi="Times New Roman" w:cs="Times New Roman"/>
          <w:lang w:val="sk-SK"/>
        </w:rPr>
        <w:t>.</w:t>
      </w:r>
      <w:r w:rsidR="22D8817D" w:rsidRPr="00033EFE">
        <w:rPr>
          <w:rFonts w:ascii="Times New Roman" w:hAnsi="Times New Roman" w:cs="Times New Roman"/>
          <w:lang w:val="sk-SK"/>
        </w:rPr>
        <w:t xml:space="preserve"> Preto sme </w:t>
      </w:r>
      <w:r w:rsidR="00FB6507" w:rsidRPr="00033EFE">
        <w:rPr>
          <w:rFonts w:ascii="Times New Roman" w:hAnsi="Times New Roman" w:cs="Times New Roman"/>
          <w:lang w:val="sk-SK"/>
        </w:rPr>
        <w:t>„</w:t>
      </w:r>
      <w:r w:rsidR="22D8817D" w:rsidRPr="00033EFE">
        <w:rPr>
          <w:rFonts w:ascii="Times New Roman" w:hAnsi="Times New Roman" w:cs="Times New Roman"/>
          <w:lang w:val="sk-SK"/>
        </w:rPr>
        <w:t>Od konfliktu k spoločenstvu</w:t>
      </w:r>
      <w:r w:rsidR="004131B5" w:rsidRPr="00033EFE">
        <w:rPr>
          <w:rFonts w:ascii="Times New Roman" w:hAnsi="Times New Roman" w:cs="Times New Roman"/>
          <w:lang w:val="sk-SK"/>
        </w:rPr>
        <w:t>“</w:t>
      </w:r>
      <w:r w:rsidR="22D8817D" w:rsidRPr="00033EFE">
        <w:rPr>
          <w:rFonts w:ascii="Times New Roman" w:hAnsi="Times New Roman" w:cs="Times New Roman"/>
          <w:lang w:val="sk-SK"/>
        </w:rPr>
        <w:t xml:space="preserve"> písali ako teologicky dobre odôvodnenú prosbu na katolíkov</w:t>
      </w:r>
      <w:r w:rsidR="08348604" w:rsidRPr="00033EFE">
        <w:rPr>
          <w:rFonts w:ascii="Times New Roman" w:hAnsi="Times New Roman" w:cs="Times New Roman"/>
          <w:lang w:val="sk-SK"/>
        </w:rPr>
        <w:t>, pripomenúť si v roku 2017 nielen roz</w:t>
      </w:r>
      <w:r w:rsidR="00263B81" w:rsidRPr="00033EFE">
        <w:rPr>
          <w:rFonts w:ascii="Times New Roman" w:hAnsi="Times New Roman" w:cs="Times New Roman"/>
          <w:lang w:val="sk-SK"/>
        </w:rPr>
        <w:t>del</w:t>
      </w:r>
      <w:r w:rsidR="08348604" w:rsidRPr="00033EFE">
        <w:rPr>
          <w:rFonts w:ascii="Times New Roman" w:hAnsi="Times New Roman" w:cs="Times New Roman"/>
          <w:lang w:val="sk-SK"/>
        </w:rPr>
        <w:t xml:space="preserve">enie cirkvi v 16. </w:t>
      </w:r>
      <w:r w:rsidR="5F3AAFD6" w:rsidRPr="00033EFE">
        <w:rPr>
          <w:rFonts w:ascii="Times New Roman" w:hAnsi="Times New Roman" w:cs="Times New Roman"/>
          <w:lang w:val="sk-SK"/>
        </w:rPr>
        <w:t>s</w:t>
      </w:r>
      <w:r w:rsidR="08348604" w:rsidRPr="00033EFE">
        <w:rPr>
          <w:rFonts w:ascii="Times New Roman" w:hAnsi="Times New Roman" w:cs="Times New Roman"/>
          <w:lang w:val="sk-SK"/>
        </w:rPr>
        <w:t>toročí, ale</w:t>
      </w:r>
      <w:r w:rsidR="5F740275" w:rsidRPr="00033EFE">
        <w:rPr>
          <w:rFonts w:ascii="Times New Roman" w:hAnsi="Times New Roman" w:cs="Times New Roman"/>
          <w:lang w:val="sk-SK"/>
        </w:rPr>
        <w:t xml:space="preserve"> tešiť sa spolu s evanjelikmi z toho dobrého, čo priniesla so seb</w:t>
      </w:r>
      <w:r w:rsidR="7D602494" w:rsidRPr="00033EFE">
        <w:rPr>
          <w:rFonts w:ascii="Times New Roman" w:hAnsi="Times New Roman" w:cs="Times New Roman"/>
          <w:lang w:val="sk-SK"/>
        </w:rPr>
        <w:t xml:space="preserve">ou </w:t>
      </w:r>
      <w:r w:rsidR="5F740275" w:rsidRPr="00033EFE">
        <w:rPr>
          <w:rFonts w:ascii="Times New Roman" w:hAnsi="Times New Roman" w:cs="Times New Roman"/>
          <w:lang w:val="sk-SK"/>
        </w:rPr>
        <w:t>reformácia.</w:t>
      </w:r>
    </w:p>
    <w:p w:rsidR="638117D0" w:rsidRPr="00033EFE" w:rsidRDefault="638117D0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Služby Božie v </w:t>
      </w:r>
      <w:proofErr w:type="spellStart"/>
      <w:r w:rsidRPr="00033EFE">
        <w:rPr>
          <w:rFonts w:ascii="Times New Roman" w:hAnsi="Times New Roman" w:cs="Times New Roman"/>
          <w:lang w:val="sk-SK"/>
        </w:rPr>
        <w:t>Lunde</w:t>
      </w:r>
      <w:proofErr w:type="spellEnd"/>
      <w:r w:rsidRPr="00033EFE">
        <w:rPr>
          <w:rFonts w:ascii="Times New Roman" w:hAnsi="Times New Roman" w:cs="Times New Roman"/>
          <w:lang w:val="sk-SK"/>
        </w:rPr>
        <w:t xml:space="preserve"> ukazujú, že </w:t>
      </w:r>
      <w:r w:rsidR="004E6421">
        <w:rPr>
          <w:rFonts w:ascii="Times New Roman" w:hAnsi="Times New Roman" w:cs="Times New Roman"/>
          <w:lang w:val="sk-SK"/>
        </w:rPr>
        <w:t>R</w:t>
      </w:r>
      <w:r w:rsidRPr="00033EFE">
        <w:rPr>
          <w:rFonts w:ascii="Times New Roman" w:hAnsi="Times New Roman" w:cs="Times New Roman"/>
          <w:lang w:val="sk-SK"/>
        </w:rPr>
        <w:t xml:space="preserve">ímskokatolícka cirkev </w:t>
      </w:r>
      <w:r w:rsidR="00A816C7">
        <w:rPr>
          <w:rFonts w:ascii="Times New Roman" w:hAnsi="Times New Roman" w:cs="Times New Roman"/>
          <w:lang w:val="sk-SK"/>
        </w:rPr>
        <w:t>prijala túto prosbu kladne</w:t>
      </w:r>
      <w:r w:rsidRPr="00033EFE">
        <w:rPr>
          <w:rFonts w:ascii="Times New Roman" w:hAnsi="Times New Roman" w:cs="Times New Roman"/>
          <w:lang w:val="sk-SK"/>
        </w:rPr>
        <w:t>. Služby Božie sledovali</w:t>
      </w:r>
      <w:r w:rsidR="3EC6CE9D" w:rsidRPr="00033EFE">
        <w:rPr>
          <w:rFonts w:ascii="Times New Roman" w:hAnsi="Times New Roman" w:cs="Times New Roman"/>
          <w:lang w:val="sk-SK"/>
        </w:rPr>
        <w:t xml:space="preserve"> rozlišovanie oboch významov </w:t>
      </w:r>
      <w:r w:rsidR="00585B5E" w:rsidRPr="00033EFE">
        <w:rPr>
          <w:rFonts w:ascii="Times New Roman" w:hAnsi="Times New Roman" w:cs="Times New Roman"/>
          <w:lang w:val="sk-SK"/>
        </w:rPr>
        <w:t>„</w:t>
      </w:r>
      <w:r w:rsidR="3EC6CE9D" w:rsidRPr="00033EFE">
        <w:rPr>
          <w:rFonts w:ascii="Times New Roman" w:hAnsi="Times New Roman" w:cs="Times New Roman"/>
          <w:lang w:val="sk-SK"/>
        </w:rPr>
        <w:t>reformácie</w:t>
      </w:r>
      <w:r w:rsidR="00585B5E" w:rsidRPr="00033EFE">
        <w:rPr>
          <w:rFonts w:ascii="Times New Roman" w:hAnsi="Times New Roman" w:cs="Times New Roman"/>
          <w:lang w:val="sk-SK"/>
        </w:rPr>
        <w:t>“</w:t>
      </w:r>
      <w:r w:rsidR="3EC6CE9D" w:rsidRPr="00033EFE">
        <w:rPr>
          <w:rFonts w:ascii="Times New Roman" w:hAnsi="Times New Roman" w:cs="Times New Roman"/>
          <w:lang w:val="sk-SK"/>
        </w:rPr>
        <w:t xml:space="preserve">. Kým </w:t>
      </w:r>
      <w:r w:rsidR="00A816C7" w:rsidRPr="00033EFE">
        <w:rPr>
          <w:rFonts w:ascii="Times New Roman" w:hAnsi="Times New Roman" w:cs="Times New Roman"/>
          <w:lang w:val="sk-SK"/>
        </w:rPr>
        <w:t>vďa</w:t>
      </w:r>
      <w:r w:rsidR="00A816C7">
        <w:rPr>
          <w:rFonts w:ascii="Times New Roman" w:hAnsi="Times New Roman" w:cs="Times New Roman"/>
          <w:lang w:val="sk-SK"/>
        </w:rPr>
        <w:t>čnosť</w:t>
      </w:r>
      <w:r w:rsidR="00A816C7" w:rsidRPr="00033EFE">
        <w:rPr>
          <w:rFonts w:ascii="Times New Roman" w:hAnsi="Times New Roman" w:cs="Times New Roman"/>
          <w:lang w:val="sk-SK"/>
        </w:rPr>
        <w:t xml:space="preserve"> Bohu </w:t>
      </w:r>
      <w:r w:rsidR="3EC6CE9D" w:rsidRPr="00033EFE">
        <w:rPr>
          <w:rFonts w:ascii="Times New Roman" w:hAnsi="Times New Roman" w:cs="Times New Roman"/>
          <w:lang w:val="sk-SK"/>
        </w:rPr>
        <w:t xml:space="preserve">v prvej časti sa </w:t>
      </w:r>
      <w:r w:rsidR="005969B0" w:rsidRPr="00033EFE">
        <w:rPr>
          <w:rFonts w:ascii="Times New Roman" w:hAnsi="Times New Roman" w:cs="Times New Roman"/>
          <w:lang w:val="sk-SK"/>
        </w:rPr>
        <w:t>vzťahovala</w:t>
      </w:r>
      <w:r w:rsidR="72944DE6" w:rsidRPr="00033EFE">
        <w:rPr>
          <w:rFonts w:ascii="Times New Roman" w:hAnsi="Times New Roman" w:cs="Times New Roman"/>
          <w:lang w:val="sk-SK"/>
        </w:rPr>
        <w:t xml:space="preserve"> na teologické a duchovné náhľady reformátorov, druhá časť služieb Boží</w:t>
      </w:r>
      <w:r w:rsidR="2E1FFBFE" w:rsidRPr="00033EFE">
        <w:rPr>
          <w:rFonts w:ascii="Times New Roman" w:hAnsi="Times New Roman" w:cs="Times New Roman"/>
          <w:lang w:val="sk-SK"/>
        </w:rPr>
        <w:t>ch</w:t>
      </w:r>
      <w:r w:rsidR="00B52AFD" w:rsidRPr="00033EFE">
        <w:rPr>
          <w:rFonts w:ascii="Times New Roman" w:hAnsi="Times New Roman" w:cs="Times New Roman"/>
          <w:lang w:val="sk-SK"/>
        </w:rPr>
        <w:t xml:space="preserve"> sa vzťahovala na reformáciu</w:t>
      </w:r>
      <w:r w:rsidR="2E1FFBFE" w:rsidRPr="00033EFE">
        <w:rPr>
          <w:rFonts w:ascii="Times New Roman" w:hAnsi="Times New Roman" w:cs="Times New Roman"/>
          <w:lang w:val="sk-SK"/>
        </w:rPr>
        <w:t xml:space="preserve"> v zmysle reťazca udalostí, ktoré viedli k roz</w:t>
      </w:r>
      <w:r w:rsidR="00B03530" w:rsidRPr="00033EFE">
        <w:rPr>
          <w:rFonts w:ascii="Times New Roman" w:hAnsi="Times New Roman" w:cs="Times New Roman"/>
          <w:lang w:val="sk-SK"/>
        </w:rPr>
        <w:t>del</w:t>
      </w:r>
      <w:r w:rsidR="2E1FFBFE" w:rsidRPr="00033EFE">
        <w:rPr>
          <w:rFonts w:ascii="Times New Roman" w:hAnsi="Times New Roman" w:cs="Times New Roman"/>
          <w:lang w:val="sk-SK"/>
        </w:rPr>
        <w:t>eniu cirkvi</w:t>
      </w:r>
      <w:r w:rsidR="755F2449" w:rsidRPr="00033EFE">
        <w:rPr>
          <w:rFonts w:ascii="Times New Roman" w:hAnsi="Times New Roman" w:cs="Times New Roman"/>
          <w:lang w:val="sk-SK"/>
        </w:rPr>
        <w:t xml:space="preserve">; </w:t>
      </w:r>
      <w:r w:rsidR="00A816C7">
        <w:rPr>
          <w:rFonts w:ascii="Times New Roman" w:hAnsi="Times New Roman" w:cs="Times New Roman"/>
          <w:lang w:val="sk-SK"/>
        </w:rPr>
        <w:t xml:space="preserve">dala </w:t>
      </w:r>
      <w:r w:rsidR="755F2449" w:rsidRPr="00033EFE">
        <w:rPr>
          <w:rFonts w:ascii="Times New Roman" w:hAnsi="Times New Roman" w:cs="Times New Roman"/>
          <w:lang w:val="sk-SK"/>
        </w:rPr>
        <w:t>priestor pokáni</w:t>
      </w:r>
      <w:r w:rsidR="00A816C7">
        <w:rPr>
          <w:rFonts w:ascii="Times New Roman" w:hAnsi="Times New Roman" w:cs="Times New Roman"/>
          <w:lang w:val="sk-SK"/>
        </w:rPr>
        <w:t>u</w:t>
      </w:r>
      <w:r w:rsidR="755F2449" w:rsidRPr="00033EFE">
        <w:rPr>
          <w:rFonts w:ascii="Times New Roman" w:hAnsi="Times New Roman" w:cs="Times New Roman"/>
          <w:lang w:val="sk-SK"/>
        </w:rPr>
        <w:t xml:space="preserve"> a smútk</w:t>
      </w:r>
      <w:r w:rsidR="00A816C7">
        <w:rPr>
          <w:rFonts w:ascii="Times New Roman" w:hAnsi="Times New Roman" w:cs="Times New Roman"/>
          <w:lang w:val="sk-SK"/>
        </w:rPr>
        <w:t>u</w:t>
      </w:r>
      <w:r w:rsidR="755F2449" w:rsidRPr="00033EFE">
        <w:rPr>
          <w:rFonts w:ascii="Times New Roman" w:hAnsi="Times New Roman" w:cs="Times New Roman"/>
          <w:lang w:val="sk-SK"/>
        </w:rPr>
        <w:t>.</w:t>
      </w:r>
    </w:p>
    <w:p w:rsidR="408C3EF4" w:rsidRPr="00033EFE" w:rsidRDefault="408C3EF4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>Celá prvá časť bola venovaná vďake za všetko dobro, ktoré cirkev prijala v reformácii. V úvodnej modlitbe sa pápež prihovoril</w:t>
      </w:r>
      <w:r w:rsidR="1621CBAA" w:rsidRPr="00033EFE">
        <w:rPr>
          <w:rFonts w:ascii="Times New Roman" w:hAnsi="Times New Roman" w:cs="Times New Roman"/>
          <w:lang w:val="sk-SK"/>
        </w:rPr>
        <w:t xml:space="preserve"> k Duchu Svätému: </w:t>
      </w:r>
      <w:r w:rsidR="001A7598" w:rsidRPr="00033EFE">
        <w:rPr>
          <w:rFonts w:ascii="Times New Roman" w:hAnsi="Times New Roman" w:cs="Times New Roman"/>
          <w:lang w:val="sk-SK"/>
        </w:rPr>
        <w:t>„</w:t>
      </w:r>
      <w:r w:rsidR="1621CBAA" w:rsidRPr="00033EFE">
        <w:rPr>
          <w:rFonts w:ascii="Times New Roman" w:hAnsi="Times New Roman" w:cs="Times New Roman"/>
          <w:lang w:val="sk-SK"/>
        </w:rPr>
        <w:t>Pomôž nám</w:t>
      </w:r>
      <w:r w:rsidR="00575A98">
        <w:rPr>
          <w:rFonts w:ascii="Times New Roman" w:hAnsi="Times New Roman" w:cs="Times New Roman"/>
          <w:lang w:val="sk-SK"/>
        </w:rPr>
        <w:t xml:space="preserve"> </w:t>
      </w:r>
      <w:r w:rsidR="00A816C7" w:rsidRPr="00A816C7">
        <w:rPr>
          <w:rFonts w:ascii="Times New Roman" w:hAnsi="Times New Roman" w:cs="Times New Roman"/>
          <w:lang w:val="sk-SK"/>
        </w:rPr>
        <w:t>tešiť sa z darov, ktoré prišli do Cirkvi prostredníctvom reformácie</w:t>
      </w:r>
      <w:r w:rsidR="00585B5E" w:rsidRPr="00033EFE">
        <w:rPr>
          <w:rFonts w:ascii="Times New Roman" w:hAnsi="Times New Roman" w:cs="Times New Roman"/>
          <w:lang w:val="sk-SK"/>
        </w:rPr>
        <w:t>“</w:t>
      </w:r>
      <w:r w:rsidR="1524C93F" w:rsidRPr="00033EFE">
        <w:rPr>
          <w:rFonts w:ascii="Times New Roman" w:hAnsi="Times New Roman" w:cs="Times New Roman"/>
          <w:lang w:val="sk-SK"/>
        </w:rPr>
        <w:t xml:space="preserve"> Dodnes ma udivuje, že pápež vyslovil tieto slová: </w:t>
      </w:r>
      <w:r w:rsidR="002A2E7D" w:rsidRPr="00033EFE">
        <w:rPr>
          <w:rFonts w:ascii="Times New Roman" w:hAnsi="Times New Roman" w:cs="Times New Roman"/>
          <w:lang w:val="sk-SK"/>
        </w:rPr>
        <w:t>„</w:t>
      </w:r>
      <w:r w:rsidR="1524C93F" w:rsidRPr="00033EFE">
        <w:rPr>
          <w:rFonts w:ascii="Times New Roman" w:hAnsi="Times New Roman" w:cs="Times New Roman"/>
          <w:lang w:val="sk-SK"/>
        </w:rPr>
        <w:t>Pomôž nám</w:t>
      </w:r>
      <w:r w:rsidR="00575A98">
        <w:rPr>
          <w:rFonts w:ascii="Times New Roman" w:hAnsi="Times New Roman" w:cs="Times New Roman"/>
          <w:lang w:val="sk-SK"/>
        </w:rPr>
        <w:t xml:space="preserve"> </w:t>
      </w:r>
      <w:r w:rsidR="00A816C7" w:rsidRPr="00A816C7">
        <w:rPr>
          <w:rFonts w:ascii="Times New Roman" w:hAnsi="Times New Roman" w:cs="Times New Roman"/>
          <w:lang w:val="sk-SK"/>
        </w:rPr>
        <w:t>tešiť sa z darov, ktoré prišli do Cirkvi prostredníctvom reformácie</w:t>
      </w:r>
      <w:r w:rsidR="00585B5E" w:rsidRPr="00033EFE">
        <w:rPr>
          <w:rFonts w:ascii="Times New Roman" w:hAnsi="Times New Roman" w:cs="Times New Roman"/>
          <w:lang w:val="sk-SK"/>
        </w:rPr>
        <w:t>“</w:t>
      </w:r>
      <w:r w:rsidR="2454A9E1" w:rsidRPr="00033EFE">
        <w:rPr>
          <w:rFonts w:ascii="Times New Roman" w:hAnsi="Times New Roman" w:cs="Times New Roman"/>
          <w:lang w:val="sk-SK"/>
        </w:rPr>
        <w:t xml:space="preserve"> Hovorí sa tu o </w:t>
      </w:r>
      <w:r w:rsidR="008327E7">
        <w:rPr>
          <w:rFonts w:ascii="Times New Roman" w:hAnsi="Times New Roman" w:cs="Times New Roman"/>
          <w:lang w:val="sk-SK"/>
        </w:rPr>
        <w:t>C</w:t>
      </w:r>
      <w:r w:rsidR="2454A9E1" w:rsidRPr="00033EFE">
        <w:rPr>
          <w:rFonts w:ascii="Times New Roman" w:hAnsi="Times New Roman" w:cs="Times New Roman"/>
          <w:lang w:val="sk-SK"/>
        </w:rPr>
        <w:t xml:space="preserve">irkvi v jednotnom čísle a o daroch reformácie! To, čo vidia </w:t>
      </w:r>
      <w:r w:rsidR="008327E7">
        <w:rPr>
          <w:rFonts w:ascii="Times New Roman" w:hAnsi="Times New Roman" w:cs="Times New Roman"/>
          <w:lang w:val="sk-SK"/>
        </w:rPr>
        <w:t>evanjelici</w:t>
      </w:r>
      <w:r w:rsidR="008327E7" w:rsidRPr="00033EFE">
        <w:rPr>
          <w:rFonts w:ascii="Times New Roman" w:hAnsi="Times New Roman" w:cs="Times New Roman"/>
          <w:lang w:val="sk-SK"/>
        </w:rPr>
        <w:t xml:space="preserve"> </w:t>
      </w:r>
      <w:r w:rsidR="2454A9E1" w:rsidRPr="00033EFE">
        <w:rPr>
          <w:rFonts w:ascii="Times New Roman" w:hAnsi="Times New Roman" w:cs="Times New Roman"/>
          <w:lang w:val="sk-SK"/>
        </w:rPr>
        <w:t>ako dobro, ktoré prijali v reformác</w:t>
      </w:r>
      <w:r w:rsidR="1CCB0964" w:rsidRPr="00033EFE">
        <w:rPr>
          <w:rFonts w:ascii="Times New Roman" w:hAnsi="Times New Roman" w:cs="Times New Roman"/>
          <w:lang w:val="sk-SK"/>
        </w:rPr>
        <w:t xml:space="preserve">ii, je exemplárne pomenované a </w:t>
      </w:r>
      <w:r w:rsidR="17D21442" w:rsidRPr="00033EFE">
        <w:rPr>
          <w:rFonts w:ascii="Times New Roman" w:hAnsi="Times New Roman" w:cs="Times New Roman"/>
          <w:lang w:val="sk-SK"/>
        </w:rPr>
        <w:t xml:space="preserve">dopĺňa sa, že si to nenárokujú len pre seba, ale chcú sa </w:t>
      </w:r>
      <w:r w:rsidR="008327E7">
        <w:rPr>
          <w:rFonts w:ascii="Times New Roman" w:hAnsi="Times New Roman" w:cs="Times New Roman"/>
          <w:lang w:val="sk-SK"/>
        </w:rPr>
        <w:t xml:space="preserve">o to </w:t>
      </w:r>
      <w:r w:rsidR="17D21442" w:rsidRPr="00033EFE">
        <w:rPr>
          <w:rFonts w:ascii="Times New Roman" w:hAnsi="Times New Roman" w:cs="Times New Roman"/>
          <w:lang w:val="sk-SK"/>
        </w:rPr>
        <w:t>podeliť s ostatnými.</w:t>
      </w:r>
      <w:r w:rsidR="229975CD" w:rsidRPr="00033EFE">
        <w:rPr>
          <w:rFonts w:ascii="Times New Roman" w:hAnsi="Times New Roman" w:cs="Times New Roman"/>
          <w:lang w:val="sk-SK"/>
        </w:rPr>
        <w:t xml:space="preserve"> Katolícka strana na to odpovedá povšimnutiahodným citátom z II. vatikánskeho koncilu</w:t>
      </w:r>
      <w:r w:rsidR="0049EC69" w:rsidRPr="00033EFE">
        <w:rPr>
          <w:rFonts w:ascii="Times New Roman" w:hAnsi="Times New Roman" w:cs="Times New Roman"/>
          <w:lang w:val="sk-SK"/>
        </w:rPr>
        <w:t xml:space="preserve">, </w:t>
      </w:r>
      <w:r w:rsidR="00575A98">
        <w:rPr>
          <w:rFonts w:ascii="Times New Roman" w:hAnsi="Times New Roman" w:cs="Times New Roman"/>
          <w:lang w:val="sk-SK"/>
        </w:rPr>
        <w:t>že</w:t>
      </w:r>
      <w:r w:rsidR="003C2722" w:rsidRPr="00033EFE">
        <w:rPr>
          <w:rFonts w:ascii="Times New Roman" w:hAnsi="Times New Roman" w:cs="Times New Roman"/>
          <w:lang w:val="sk-SK"/>
        </w:rPr>
        <w:t xml:space="preserve"> </w:t>
      </w:r>
      <w:r w:rsidR="000C549C" w:rsidRPr="00033EFE">
        <w:rPr>
          <w:rFonts w:ascii="Times New Roman" w:hAnsi="Times New Roman" w:cs="Times New Roman"/>
          <w:lang w:val="sk-SK"/>
        </w:rPr>
        <w:t>„</w:t>
      </w:r>
      <w:r w:rsidR="00FA5110" w:rsidRPr="00FA5110">
        <w:rPr>
          <w:rFonts w:ascii="Times New Roman" w:hAnsi="Times New Roman" w:cs="Times New Roman"/>
          <w:lang w:val="sk-SK"/>
        </w:rPr>
        <w:t>katolíci</w:t>
      </w:r>
      <w:r w:rsidR="00FA5110" w:rsidRPr="00FA5110">
        <w:rPr>
          <w:rFonts w:ascii="Calibri" w:eastAsia="Times New Roman" w:hAnsi="Calibri" w:cs="Times New Roman"/>
          <w:color w:val="000000"/>
          <w:lang w:val="sk-SK" w:eastAsia="sk-SK"/>
        </w:rPr>
        <w:t xml:space="preserve"> </w:t>
      </w:r>
      <w:r w:rsidR="00FA5110" w:rsidRPr="00FA5110">
        <w:rPr>
          <w:rFonts w:ascii="Times New Roman" w:hAnsi="Times New Roman" w:cs="Times New Roman"/>
          <w:lang w:val="sk-SK"/>
        </w:rPr>
        <w:t>s potešením uznávajú a vážia si skutočne kresťanské dobrodenia z nášho spoločného dedičstva, ktoré sa nachádzajú medzi našimi oddelenými bratmi. Je správne a</w:t>
      </w:r>
      <w:r w:rsidR="00FA5110">
        <w:rPr>
          <w:rFonts w:ascii="Times New Roman" w:hAnsi="Times New Roman" w:cs="Times New Roman"/>
          <w:lang w:val="sk-SK"/>
        </w:rPr>
        <w:t> </w:t>
      </w:r>
      <w:r w:rsidR="00FA5110" w:rsidRPr="00FA5110">
        <w:rPr>
          <w:rFonts w:ascii="Times New Roman" w:hAnsi="Times New Roman" w:cs="Times New Roman"/>
          <w:lang w:val="sk-SK"/>
        </w:rPr>
        <w:t>prospešné</w:t>
      </w:r>
      <w:r w:rsidR="00FA5110">
        <w:rPr>
          <w:rFonts w:ascii="Times New Roman" w:hAnsi="Times New Roman" w:cs="Times New Roman"/>
          <w:lang w:val="sk-SK"/>
        </w:rPr>
        <w:t xml:space="preserve"> [všimnite si reč Eucharistickej modlitby!]</w:t>
      </w:r>
      <w:r w:rsidR="00FA5110" w:rsidRPr="00FA5110">
        <w:rPr>
          <w:rFonts w:ascii="Times New Roman" w:hAnsi="Times New Roman" w:cs="Times New Roman"/>
          <w:lang w:val="sk-SK"/>
        </w:rPr>
        <w:t xml:space="preserve"> uznávať Kristovo bohatstvo a cnostné skutky v živote iných, ktorí vydávajú svedectvo o Kristovi</w:t>
      </w:r>
      <w:r w:rsidR="7B0C6C92" w:rsidRPr="00033EFE">
        <w:rPr>
          <w:rFonts w:ascii="Times New Roman" w:hAnsi="Times New Roman" w:cs="Times New Roman"/>
          <w:lang w:val="sk-SK"/>
        </w:rPr>
        <w:t>.</w:t>
      </w:r>
      <w:r w:rsidR="00FF19F7" w:rsidRPr="00033EFE">
        <w:rPr>
          <w:rFonts w:ascii="Times New Roman" w:hAnsi="Times New Roman" w:cs="Times New Roman"/>
          <w:lang w:val="sk-SK"/>
        </w:rPr>
        <w:t>“</w:t>
      </w:r>
      <w:r w:rsidR="00A74AEA" w:rsidRPr="00033EFE">
        <w:rPr>
          <w:rStyle w:val="Odkaznapoznmkupodiarou"/>
          <w:rFonts w:ascii="Times New Roman" w:hAnsi="Times New Roman" w:cs="Times New Roman"/>
          <w:lang w:val="sk-SK"/>
        </w:rPr>
        <w:footnoteReference w:id="2"/>
      </w:r>
      <w:r w:rsidR="7DA90279" w:rsidRPr="00033EFE">
        <w:rPr>
          <w:rFonts w:ascii="Times New Roman" w:hAnsi="Times New Roman" w:cs="Times New Roman"/>
          <w:lang w:val="sk-SK"/>
        </w:rPr>
        <w:t xml:space="preserve"> Na </w:t>
      </w:r>
      <w:r w:rsidR="7DA90279" w:rsidRPr="00033EFE">
        <w:rPr>
          <w:rFonts w:ascii="Times New Roman" w:hAnsi="Times New Roman" w:cs="Times New Roman"/>
          <w:lang w:val="sk-SK"/>
        </w:rPr>
        <w:t xml:space="preserve">tomto pozadí </w:t>
      </w:r>
      <w:r w:rsidR="7DA90279" w:rsidRPr="00033EFE">
        <w:rPr>
          <w:rFonts w:ascii="Times New Roman" w:hAnsi="Times New Roman" w:cs="Times New Roman"/>
          <w:lang w:val="sk-SK"/>
        </w:rPr>
        <w:t xml:space="preserve">mohol biskup </w:t>
      </w:r>
      <w:proofErr w:type="spellStart"/>
      <w:r w:rsidR="7DA90279" w:rsidRPr="00033EFE">
        <w:rPr>
          <w:rFonts w:ascii="Times New Roman" w:hAnsi="Times New Roman" w:cs="Times New Roman"/>
          <w:lang w:val="sk-SK"/>
        </w:rPr>
        <w:t>Younan</w:t>
      </w:r>
      <w:proofErr w:type="spellEnd"/>
      <w:r w:rsidR="7DA90279" w:rsidRPr="00033EFE">
        <w:rPr>
          <w:rFonts w:ascii="Times New Roman" w:hAnsi="Times New Roman" w:cs="Times New Roman"/>
          <w:lang w:val="sk-SK"/>
        </w:rPr>
        <w:t xml:space="preserve"> predniesť</w:t>
      </w:r>
      <w:r w:rsidR="56F3D173" w:rsidRPr="00033EFE">
        <w:rPr>
          <w:rFonts w:ascii="Times New Roman" w:hAnsi="Times New Roman" w:cs="Times New Roman"/>
          <w:lang w:val="sk-SK"/>
        </w:rPr>
        <w:t xml:space="preserve"> pred Boha nasledovnú vďaku za dobro reformácie - a to v prítomnosti pápeža: </w:t>
      </w:r>
      <w:r w:rsidR="00791AA3" w:rsidRPr="00033EFE">
        <w:rPr>
          <w:rFonts w:ascii="Times New Roman" w:hAnsi="Times New Roman" w:cs="Times New Roman"/>
          <w:lang w:val="sk-SK"/>
        </w:rPr>
        <w:t>„</w:t>
      </w:r>
      <w:r w:rsidR="00196924" w:rsidRPr="00196924">
        <w:rPr>
          <w:rFonts w:ascii="Calibri" w:eastAsia="Times New Roman" w:hAnsi="Calibri" w:cs="Times New Roman"/>
          <w:color w:val="000000"/>
          <w:lang w:val="sk-SK" w:eastAsia="sk-SK"/>
        </w:rPr>
        <w:t xml:space="preserve"> </w:t>
      </w:r>
      <w:r w:rsidR="00196924" w:rsidRPr="00196924">
        <w:rPr>
          <w:rFonts w:ascii="Times New Roman" w:hAnsi="Times New Roman" w:cs="Times New Roman"/>
          <w:lang w:val="sk-SK"/>
        </w:rPr>
        <w:t>Vďaka ti, ó Bože, za množstvo nápomocných teologických a duchovných poznatkov, ktoré sme prostredníctvom reformácie všetci prijali. Tebe patrí vďaka za dobré zmeny a reformy, ktoré sa dali do pohybu buď v dôsledku reformácie samotnej, alebo v zápasoch s jej výzvami. Vďaka ti za zvestovanie evanjelia, ktoré sa udialo počas reformácie, a ktoré odvtedy posilnilo nespočetné množstvo ľudí, aby žili život vo viere v Ježiša Krista.</w:t>
      </w:r>
      <w:r w:rsidR="00FF19F7" w:rsidRPr="00033EFE">
        <w:rPr>
          <w:rFonts w:ascii="Times New Roman" w:hAnsi="Times New Roman" w:cs="Times New Roman"/>
          <w:lang w:val="sk-SK"/>
        </w:rPr>
        <w:t>“</w:t>
      </w:r>
      <w:r w:rsidR="00BA6EC8" w:rsidRPr="00033EFE">
        <w:rPr>
          <w:rStyle w:val="Odkaznapoznmkupodiarou"/>
          <w:rFonts w:ascii="Times New Roman" w:hAnsi="Times New Roman" w:cs="Times New Roman"/>
          <w:lang w:val="sk-SK"/>
        </w:rPr>
        <w:footnoteReference w:id="3"/>
      </w:r>
      <w:r w:rsidR="09C5B507" w:rsidRPr="00033EFE">
        <w:rPr>
          <w:rFonts w:ascii="Times New Roman" w:hAnsi="Times New Roman" w:cs="Times New Roman"/>
          <w:lang w:val="sk-SK"/>
        </w:rPr>
        <w:t xml:space="preserve"> </w:t>
      </w:r>
      <w:r w:rsidR="00741385">
        <w:rPr>
          <w:rFonts w:ascii="Times New Roman" w:hAnsi="Times New Roman" w:cs="Times New Roman"/>
          <w:lang w:val="sk-SK"/>
        </w:rPr>
        <w:t xml:space="preserve">Človek </w:t>
      </w:r>
      <w:r w:rsidR="00196924">
        <w:rPr>
          <w:rFonts w:ascii="Times New Roman" w:hAnsi="Times New Roman" w:cs="Times New Roman"/>
          <w:lang w:val="sk-SK"/>
        </w:rPr>
        <w:t xml:space="preserve">nestačí </w:t>
      </w:r>
      <w:r w:rsidR="00741385">
        <w:rPr>
          <w:rFonts w:ascii="Times New Roman" w:hAnsi="Times New Roman" w:cs="Times New Roman"/>
          <w:lang w:val="sk-SK"/>
        </w:rPr>
        <w:t xml:space="preserve">nad tým </w:t>
      </w:r>
      <w:r w:rsidR="00741385">
        <w:rPr>
          <w:rFonts w:ascii="Times New Roman" w:hAnsi="Times New Roman" w:cs="Times New Roman"/>
          <w:lang w:val="sk-SK"/>
        </w:rPr>
        <w:t>žasnúť,</w:t>
      </w:r>
      <w:r w:rsidR="32960AE7" w:rsidRPr="00033EFE">
        <w:rPr>
          <w:rFonts w:ascii="Times New Roman" w:hAnsi="Times New Roman" w:cs="Times New Roman"/>
          <w:lang w:val="sk-SK"/>
        </w:rPr>
        <w:t xml:space="preserve"> že bolo možné začať </w:t>
      </w:r>
      <w:r w:rsidR="00196924">
        <w:rPr>
          <w:rFonts w:ascii="Times New Roman" w:hAnsi="Times New Roman" w:cs="Times New Roman"/>
          <w:lang w:val="sk-SK"/>
        </w:rPr>
        <w:t>evanjelic</w:t>
      </w:r>
      <w:r w:rsidR="019BE3D2" w:rsidRPr="00033EFE">
        <w:rPr>
          <w:rFonts w:ascii="Times New Roman" w:hAnsi="Times New Roman" w:cs="Times New Roman"/>
          <w:lang w:val="sk-SK"/>
        </w:rPr>
        <w:t>ko</w:t>
      </w:r>
      <w:r w:rsidR="00196924">
        <w:rPr>
          <w:rFonts w:ascii="Times New Roman" w:hAnsi="Times New Roman" w:cs="Times New Roman"/>
          <w:lang w:val="sk-SK"/>
        </w:rPr>
        <w:t>-</w:t>
      </w:r>
      <w:r w:rsidR="019BE3D2" w:rsidRPr="00033EFE">
        <w:rPr>
          <w:rFonts w:ascii="Times New Roman" w:hAnsi="Times New Roman" w:cs="Times New Roman"/>
          <w:lang w:val="sk-SK"/>
        </w:rPr>
        <w:t>rímsko</w:t>
      </w:r>
      <w:r w:rsidR="019BE3D2" w:rsidRPr="00033EFE">
        <w:rPr>
          <w:rFonts w:ascii="Times New Roman" w:hAnsi="Times New Roman" w:cs="Times New Roman"/>
          <w:lang w:val="sk-SK"/>
        </w:rPr>
        <w:t xml:space="preserve">katolícke </w:t>
      </w:r>
      <w:r w:rsidR="32960AE7" w:rsidRPr="00033EFE">
        <w:rPr>
          <w:rFonts w:ascii="Times New Roman" w:hAnsi="Times New Roman" w:cs="Times New Roman"/>
          <w:lang w:val="sk-SK"/>
        </w:rPr>
        <w:t xml:space="preserve">služby Božie na </w:t>
      </w:r>
      <w:r w:rsidR="00196924">
        <w:rPr>
          <w:rFonts w:ascii="Times New Roman" w:hAnsi="Times New Roman" w:cs="Times New Roman"/>
          <w:lang w:val="sk-SK"/>
        </w:rPr>
        <w:t>P</w:t>
      </w:r>
      <w:r w:rsidR="32960AE7" w:rsidRPr="00033EFE">
        <w:rPr>
          <w:rFonts w:ascii="Times New Roman" w:hAnsi="Times New Roman" w:cs="Times New Roman"/>
          <w:lang w:val="sk-SK"/>
        </w:rPr>
        <w:t>amiatku reformácie</w:t>
      </w:r>
      <w:r w:rsidR="467E6329" w:rsidRPr="00033EFE">
        <w:rPr>
          <w:rFonts w:ascii="Times New Roman" w:hAnsi="Times New Roman" w:cs="Times New Roman"/>
          <w:lang w:val="sk-SK"/>
        </w:rPr>
        <w:t xml:space="preserve"> s poďakovaním Bohu za dobro, ktoré kresťanstvo prijalo v reformácii</w:t>
      </w:r>
      <w:r w:rsidR="2B6D6D98" w:rsidRPr="00033EFE">
        <w:rPr>
          <w:rFonts w:ascii="Times New Roman" w:hAnsi="Times New Roman" w:cs="Times New Roman"/>
          <w:lang w:val="sk-SK"/>
        </w:rPr>
        <w:t>!</w:t>
      </w:r>
    </w:p>
    <w:p w:rsidR="524C9498" w:rsidRPr="00033EFE" w:rsidRDefault="524C9498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lastRenderedPageBreak/>
        <w:t xml:space="preserve">Druhá časť služieb Božích poukázala na druhý význam slova </w:t>
      </w:r>
      <w:r w:rsidR="00F6256D" w:rsidRPr="00033EFE">
        <w:rPr>
          <w:rFonts w:ascii="Times New Roman" w:hAnsi="Times New Roman" w:cs="Times New Roman"/>
          <w:lang w:val="sk-SK"/>
        </w:rPr>
        <w:t>„</w:t>
      </w:r>
      <w:r w:rsidRPr="00033EFE">
        <w:rPr>
          <w:rFonts w:ascii="Times New Roman" w:hAnsi="Times New Roman" w:cs="Times New Roman"/>
          <w:lang w:val="sk-SK"/>
        </w:rPr>
        <w:t>reformácia</w:t>
      </w:r>
      <w:r w:rsidR="00F6256D" w:rsidRPr="00033EFE">
        <w:rPr>
          <w:rFonts w:ascii="Times New Roman" w:hAnsi="Times New Roman" w:cs="Times New Roman"/>
          <w:lang w:val="sk-SK"/>
        </w:rPr>
        <w:t>“</w:t>
      </w:r>
      <w:r w:rsidRPr="00033EFE">
        <w:rPr>
          <w:rFonts w:ascii="Times New Roman" w:hAnsi="Times New Roman" w:cs="Times New Roman"/>
          <w:lang w:val="sk-SK"/>
        </w:rPr>
        <w:t xml:space="preserve"> - reťazec udalostí, ktorý viedol k rozdeleniu </w:t>
      </w:r>
      <w:r w:rsidR="16D3DE0C" w:rsidRPr="00033EFE">
        <w:rPr>
          <w:rFonts w:ascii="Times New Roman" w:hAnsi="Times New Roman" w:cs="Times New Roman"/>
          <w:lang w:val="sk-SK"/>
        </w:rPr>
        <w:t xml:space="preserve">západnej </w:t>
      </w:r>
      <w:r w:rsidRPr="00033EFE">
        <w:rPr>
          <w:rFonts w:ascii="Times New Roman" w:hAnsi="Times New Roman" w:cs="Times New Roman"/>
          <w:lang w:val="sk-SK"/>
        </w:rPr>
        <w:t>cirkvi.</w:t>
      </w:r>
      <w:r w:rsidR="29836F16" w:rsidRPr="00033EFE">
        <w:rPr>
          <w:rFonts w:ascii="Times New Roman" w:hAnsi="Times New Roman" w:cs="Times New Roman"/>
          <w:lang w:val="sk-SK"/>
        </w:rPr>
        <w:t xml:space="preserve"> </w:t>
      </w:r>
      <w:r w:rsidR="3F423ED8" w:rsidRPr="00033EFE">
        <w:rPr>
          <w:rFonts w:ascii="Times New Roman" w:hAnsi="Times New Roman" w:cs="Times New Roman"/>
          <w:lang w:val="sk-SK"/>
        </w:rPr>
        <w:t xml:space="preserve">To, čo treba ľutovať a oplakať, je tu </w:t>
      </w:r>
      <w:r w:rsidR="6B3792FF" w:rsidRPr="00033EFE">
        <w:rPr>
          <w:rFonts w:ascii="Times New Roman" w:hAnsi="Times New Roman" w:cs="Times New Roman"/>
          <w:lang w:val="sk-SK"/>
        </w:rPr>
        <w:t>pomenova</w:t>
      </w:r>
      <w:r w:rsidR="3F423ED8" w:rsidRPr="00033EFE">
        <w:rPr>
          <w:rFonts w:ascii="Times New Roman" w:hAnsi="Times New Roman" w:cs="Times New Roman"/>
          <w:lang w:val="sk-SK"/>
        </w:rPr>
        <w:t xml:space="preserve">né slovami z dokumentu </w:t>
      </w:r>
      <w:r w:rsidR="005B6577" w:rsidRPr="00033EFE">
        <w:rPr>
          <w:rFonts w:ascii="Times New Roman" w:hAnsi="Times New Roman" w:cs="Times New Roman"/>
          <w:lang w:val="sk-SK"/>
        </w:rPr>
        <w:t>„</w:t>
      </w:r>
      <w:r w:rsidR="3F423ED8" w:rsidRPr="00033EFE">
        <w:rPr>
          <w:rFonts w:ascii="Times New Roman" w:hAnsi="Times New Roman" w:cs="Times New Roman"/>
          <w:lang w:val="sk-SK"/>
        </w:rPr>
        <w:t>Od konfliktu k spoločenstvu</w:t>
      </w:r>
      <w:r w:rsidR="008A27A3" w:rsidRPr="00033EFE">
        <w:rPr>
          <w:rFonts w:ascii="Times New Roman" w:hAnsi="Times New Roman" w:cs="Times New Roman"/>
          <w:lang w:val="sk-SK"/>
        </w:rPr>
        <w:t>“</w:t>
      </w:r>
      <w:r w:rsidR="3F423ED8" w:rsidRPr="00033EFE">
        <w:rPr>
          <w:rFonts w:ascii="Times New Roman" w:hAnsi="Times New Roman" w:cs="Times New Roman"/>
          <w:lang w:val="sk-SK"/>
        </w:rPr>
        <w:t>.</w:t>
      </w:r>
      <w:r w:rsidR="00686C88" w:rsidRPr="00033EFE">
        <w:rPr>
          <w:rFonts w:ascii="Times New Roman" w:hAnsi="Times New Roman" w:cs="Times New Roman"/>
          <w:lang w:val="sk-SK"/>
        </w:rPr>
        <w:t xml:space="preserve"> </w:t>
      </w:r>
      <w:r w:rsidR="4A8A0598" w:rsidRPr="00033EFE">
        <w:rPr>
          <w:rFonts w:ascii="Times New Roman" w:hAnsi="Times New Roman" w:cs="Times New Roman"/>
          <w:lang w:val="sk-SK"/>
        </w:rPr>
        <w:t xml:space="preserve">Vinu protivníkov </w:t>
      </w:r>
      <w:r w:rsidR="4A8A0598" w:rsidRPr="00306A4B">
        <w:rPr>
          <w:rFonts w:ascii="Times New Roman" w:hAnsi="Times New Roman" w:cs="Times New Roman"/>
          <w:i/>
          <w:lang w:val="sk-SK"/>
        </w:rPr>
        <w:t>na ob</w:t>
      </w:r>
      <w:r w:rsidR="00306A4B" w:rsidRPr="00306A4B">
        <w:rPr>
          <w:rFonts w:ascii="Times New Roman" w:hAnsi="Times New Roman" w:cs="Times New Roman"/>
          <w:i/>
          <w:lang w:val="sk-SK"/>
        </w:rPr>
        <w:t>idv</w:t>
      </w:r>
      <w:r w:rsidR="4A8A0598" w:rsidRPr="00306A4B">
        <w:rPr>
          <w:rFonts w:ascii="Times New Roman" w:hAnsi="Times New Roman" w:cs="Times New Roman"/>
          <w:i/>
          <w:lang w:val="sk-SK"/>
        </w:rPr>
        <w:t>och stranách</w:t>
      </w:r>
      <w:r w:rsidR="4A8A0598" w:rsidRPr="00033EFE">
        <w:rPr>
          <w:rFonts w:ascii="Times New Roman" w:hAnsi="Times New Roman" w:cs="Times New Roman"/>
          <w:lang w:val="sk-SK"/>
        </w:rPr>
        <w:t xml:space="preserve"> nevidno v tom, že sa držali svojich názorov, ale v tom,</w:t>
      </w:r>
      <w:r w:rsidR="30430E95" w:rsidRPr="00033EFE">
        <w:rPr>
          <w:rFonts w:ascii="Times New Roman" w:hAnsi="Times New Roman" w:cs="Times New Roman"/>
          <w:lang w:val="sk-SK"/>
        </w:rPr>
        <w:t xml:space="preserve"> že Luther vo </w:t>
      </w:r>
      <w:proofErr w:type="spellStart"/>
      <w:r w:rsidR="30430E95" w:rsidRPr="00033EFE">
        <w:rPr>
          <w:rFonts w:ascii="Times New Roman" w:hAnsi="Times New Roman" w:cs="Times New Roman"/>
          <w:lang w:val="sk-SK"/>
        </w:rPr>
        <w:t>Wormse</w:t>
      </w:r>
      <w:proofErr w:type="spellEnd"/>
      <w:r w:rsidR="30430E95" w:rsidRPr="00033EFE">
        <w:rPr>
          <w:rFonts w:ascii="Times New Roman" w:hAnsi="Times New Roman" w:cs="Times New Roman"/>
          <w:lang w:val="sk-SK"/>
        </w:rPr>
        <w:t xml:space="preserve"> neodvolal svoje učenie. Reformační teológovia ako aj ich protivníci</w:t>
      </w:r>
      <w:r w:rsidR="6EE7F3C6" w:rsidRPr="00033EFE">
        <w:rPr>
          <w:rFonts w:ascii="Times New Roman" w:hAnsi="Times New Roman" w:cs="Times New Roman"/>
          <w:lang w:val="sk-SK"/>
        </w:rPr>
        <w:t xml:space="preserve"> boli </w:t>
      </w:r>
      <w:r w:rsidR="6EE7F3C6" w:rsidRPr="00033EFE">
        <w:rPr>
          <w:rFonts w:ascii="Times New Roman" w:hAnsi="Times New Roman" w:cs="Times New Roman"/>
          <w:lang w:val="sk-SK"/>
        </w:rPr>
        <w:t>viazaní svoj</w:t>
      </w:r>
      <w:r w:rsidR="00306A4B">
        <w:rPr>
          <w:rFonts w:ascii="Times New Roman" w:hAnsi="Times New Roman" w:cs="Times New Roman"/>
          <w:lang w:val="sk-SK"/>
        </w:rPr>
        <w:t>im</w:t>
      </w:r>
      <w:r w:rsidR="6EE7F3C6" w:rsidRPr="00033EFE">
        <w:rPr>
          <w:rFonts w:ascii="Times New Roman" w:hAnsi="Times New Roman" w:cs="Times New Roman"/>
          <w:lang w:val="sk-SK"/>
        </w:rPr>
        <w:t xml:space="preserve"> svedom</w:t>
      </w:r>
      <w:r w:rsidR="00306A4B">
        <w:rPr>
          <w:rFonts w:ascii="Times New Roman" w:hAnsi="Times New Roman" w:cs="Times New Roman"/>
          <w:lang w:val="sk-SK"/>
        </w:rPr>
        <w:t>ím</w:t>
      </w:r>
      <w:r w:rsidR="6EE7F3C6" w:rsidRPr="00033EFE">
        <w:rPr>
          <w:rFonts w:ascii="Times New Roman" w:hAnsi="Times New Roman" w:cs="Times New Roman"/>
          <w:lang w:val="sk-SK"/>
        </w:rPr>
        <w:t xml:space="preserve"> </w:t>
      </w:r>
      <w:r w:rsidR="6EE7F3C6" w:rsidRPr="00033EFE">
        <w:rPr>
          <w:rFonts w:ascii="Times New Roman" w:hAnsi="Times New Roman" w:cs="Times New Roman"/>
          <w:lang w:val="sk-SK"/>
        </w:rPr>
        <w:t>a nemohli odvolať alebo sa vzdať svojho presvedčenia</w:t>
      </w:r>
      <w:r w:rsidR="5A836105" w:rsidRPr="00033EFE">
        <w:rPr>
          <w:rFonts w:ascii="Times New Roman" w:hAnsi="Times New Roman" w:cs="Times New Roman"/>
          <w:lang w:val="sk-SK"/>
        </w:rPr>
        <w:t xml:space="preserve"> bez toho, aby zranili svoje svedomie a cítili sa vinní.</w:t>
      </w:r>
      <w:r w:rsidR="33F36F5C" w:rsidRPr="00033EFE">
        <w:rPr>
          <w:rFonts w:ascii="Times New Roman" w:hAnsi="Times New Roman" w:cs="Times New Roman"/>
          <w:lang w:val="sk-SK"/>
        </w:rPr>
        <w:t xml:space="preserve"> Vinu </w:t>
      </w:r>
      <w:r w:rsidR="3D020243" w:rsidRPr="00033EFE">
        <w:rPr>
          <w:rFonts w:ascii="Times New Roman" w:hAnsi="Times New Roman" w:cs="Times New Roman"/>
          <w:lang w:val="sk-SK"/>
        </w:rPr>
        <w:t>zaiste</w:t>
      </w:r>
      <w:r w:rsidR="33F36F5C" w:rsidRPr="00033EFE">
        <w:rPr>
          <w:rFonts w:ascii="Times New Roman" w:hAnsi="Times New Roman" w:cs="Times New Roman"/>
          <w:lang w:val="sk-SK"/>
        </w:rPr>
        <w:t xml:space="preserve"> vidieť v tom,</w:t>
      </w:r>
      <w:r w:rsidR="4A8A0598" w:rsidRPr="00033EFE">
        <w:rPr>
          <w:rFonts w:ascii="Times New Roman" w:hAnsi="Times New Roman" w:cs="Times New Roman"/>
          <w:lang w:val="sk-SK"/>
        </w:rPr>
        <w:t xml:space="preserve"> </w:t>
      </w:r>
      <w:r w:rsidR="6C31BE29" w:rsidRPr="00033EFE">
        <w:rPr>
          <w:rFonts w:ascii="Times New Roman" w:hAnsi="Times New Roman" w:cs="Times New Roman"/>
          <w:i/>
          <w:iCs/>
          <w:lang w:val="sk-SK"/>
        </w:rPr>
        <w:t>ako</w:t>
      </w:r>
      <w:r w:rsidR="6C31BE29" w:rsidRPr="00033EFE">
        <w:rPr>
          <w:rFonts w:ascii="Times New Roman" w:hAnsi="Times New Roman" w:cs="Times New Roman"/>
          <w:lang w:val="sk-SK"/>
        </w:rPr>
        <w:t xml:space="preserve"> bojovali o svoju pravdu: </w:t>
      </w:r>
      <w:r w:rsidR="002A2E26" w:rsidRPr="00033EFE">
        <w:rPr>
          <w:rFonts w:ascii="Times New Roman" w:hAnsi="Times New Roman" w:cs="Times New Roman"/>
          <w:lang w:val="sk-SK"/>
        </w:rPr>
        <w:t xml:space="preserve">neustále </w:t>
      </w:r>
      <w:r w:rsidR="00424F46" w:rsidRPr="00424F46">
        <w:rPr>
          <w:rFonts w:ascii="Times New Roman" w:hAnsi="Times New Roman" w:cs="Times New Roman"/>
          <w:lang w:val="sk-SK"/>
        </w:rPr>
        <w:t xml:space="preserve">porušovali </w:t>
      </w:r>
      <w:r w:rsidR="3A83A163" w:rsidRPr="00033EFE">
        <w:rPr>
          <w:rFonts w:ascii="Times New Roman" w:hAnsi="Times New Roman" w:cs="Times New Roman"/>
          <w:lang w:val="sk-SK"/>
        </w:rPr>
        <w:t>ôsme prikázani</w:t>
      </w:r>
      <w:r w:rsidR="00424F46">
        <w:rPr>
          <w:rFonts w:ascii="Times New Roman" w:hAnsi="Times New Roman" w:cs="Times New Roman"/>
          <w:lang w:val="sk-SK"/>
        </w:rPr>
        <w:t>e</w:t>
      </w:r>
      <w:r w:rsidR="3A83A163" w:rsidRPr="00033EFE">
        <w:rPr>
          <w:rFonts w:ascii="Times New Roman" w:hAnsi="Times New Roman" w:cs="Times New Roman"/>
          <w:lang w:val="sk-SK"/>
        </w:rPr>
        <w:t xml:space="preserve">, </w:t>
      </w:r>
      <w:r w:rsidR="00424F46" w:rsidRPr="00424F46">
        <w:rPr>
          <w:rFonts w:ascii="Times New Roman" w:hAnsi="Times New Roman" w:cs="Times New Roman"/>
          <w:lang w:val="sk-SK"/>
        </w:rPr>
        <w:t xml:space="preserve">ktoré zakazuje vydávať </w:t>
      </w:r>
      <w:r w:rsidR="3A83A163" w:rsidRPr="00033EFE">
        <w:rPr>
          <w:rFonts w:ascii="Times New Roman" w:hAnsi="Times New Roman" w:cs="Times New Roman"/>
          <w:lang w:val="sk-SK"/>
        </w:rPr>
        <w:t>krivé svedectvo proti svojmu blížnemu</w:t>
      </w:r>
      <w:r w:rsidR="44440B21" w:rsidRPr="00033EFE">
        <w:rPr>
          <w:rFonts w:ascii="Times New Roman" w:hAnsi="Times New Roman" w:cs="Times New Roman"/>
          <w:lang w:val="sk-SK"/>
        </w:rPr>
        <w:t xml:space="preserve">, </w:t>
      </w:r>
      <w:r w:rsidR="00424F46" w:rsidRPr="00424F46">
        <w:rPr>
          <w:rFonts w:ascii="Times New Roman" w:hAnsi="Times New Roman" w:cs="Times New Roman"/>
          <w:lang w:val="sk-SK"/>
        </w:rPr>
        <w:t xml:space="preserve">zameriavali na to, čo ich navzájom rozdeľovalo, namiesto toho, aby hľadali to, čo ich spájalo </w:t>
      </w:r>
      <w:r w:rsidR="56F39C2B" w:rsidRPr="00033EFE">
        <w:rPr>
          <w:rFonts w:ascii="Times New Roman" w:hAnsi="Times New Roman" w:cs="Times New Roman"/>
          <w:lang w:val="sk-SK"/>
        </w:rPr>
        <w:t>a jednot</w:t>
      </w:r>
      <w:r w:rsidR="00424F46">
        <w:rPr>
          <w:rFonts w:ascii="Times New Roman" w:hAnsi="Times New Roman" w:cs="Times New Roman"/>
          <w:lang w:val="sk-SK"/>
        </w:rPr>
        <w:t>u</w:t>
      </w:r>
      <w:r w:rsidR="56F39C2B" w:rsidRPr="00033EFE">
        <w:rPr>
          <w:rFonts w:ascii="Times New Roman" w:hAnsi="Times New Roman" w:cs="Times New Roman"/>
          <w:lang w:val="sk-SK"/>
        </w:rPr>
        <w:t xml:space="preserve">, v </w:t>
      </w:r>
      <w:proofErr w:type="spellStart"/>
      <w:r w:rsidR="56F39C2B" w:rsidRPr="00033EFE">
        <w:rPr>
          <w:rFonts w:ascii="Times New Roman" w:hAnsi="Times New Roman" w:cs="Times New Roman"/>
          <w:lang w:val="sk-SK"/>
        </w:rPr>
        <w:t>démonizácii</w:t>
      </w:r>
      <w:proofErr w:type="spellEnd"/>
      <w:r w:rsidR="56F39C2B" w:rsidRPr="00033EFE">
        <w:rPr>
          <w:rFonts w:ascii="Times New Roman" w:hAnsi="Times New Roman" w:cs="Times New Roman"/>
          <w:lang w:val="sk-SK"/>
        </w:rPr>
        <w:t xml:space="preserve"> protivníka, v miešaní duchovného s politickým a ekonomickým, </w:t>
      </w:r>
      <w:r w:rsidR="623B62EB" w:rsidRPr="00033EFE">
        <w:rPr>
          <w:rFonts w:ascii="Times New Roman" w:hAnsi="Times New Roman" w:cs="Times New Roman"/>
          <w:lang w:val="sk-SK"/>
        </w:rPr>
        <w:t>čo prispelo k hrozným náboženským vojnám.</w:t>
      </w:r>
      <w:r w:rsidR="421207A6" w:rsidRPr="00033EFE">
        <w:rPr>
          <w:rFonts w:ascii="Times New Roman" w:hAnsi="Times New Roman" w:cs="Times New Roman"/>
          <w:lang w:val="sk-SK"/>
        </w:rPr>
        <w:t xml:space="preserve"> Ale nie všetko je vinné, čo viedlo k rozdeleniu. V dejinách existuje tiež tragická dimenzia, </w:t>
      </w:r>
      <w:r w:rsidR="00312350" w:rsidRPr="00033EFE">
        <w:rPr>
          <w:rFonts w:ascii="Times New Roman" w:hAnsi="Times New Roman" w:cs="Times New Roman"/>
          <w:lang w:val="sk-SK"/>
        </w:rPr>
        <w:t>tak</w:t>
      </w:r>
      <w:r w:rsidR="5102FECF" w:rsidRPr="00033EFE">
        <w:rPr>
          <w:rFonts w:ascii="Times New Roman" w:hAnsi="Times New Roman" w:cs="Times New Roman"/>
          <w:lang w:val="sk-SK"/>
        </w:rPr>
        <w:t xml:space="preserve">že </w:t>
      </w:r>
      <w:r w:rsidR="00661E6E" w:rsidRPr="00033EFE">
        <w:rPr>
          <w:rFonts w:ascii="Times New Roman" w:hAnsi="Times New Roman" w:cs="Times New Roman"/>
          <w:lang w:val="sk-SK"/>
        </w:rPr>
        <w:t xml:space="preserve">občas </w:t>
      </w:r>
      <w:r w:rsidR="5102FECF" w:rsidRPr="00033EFE">
        <w:rPr>
          <w:rFonts w:ascii="Times New Roman" w:hAnsi="Times New Roman" w:cs="Times New Roman"/>
          <w:lang w:val="sk-SK"/>
        </w:rPr>
        <w:t>nielen dobre myslené činy, ale aj skutočne dobré konanie viedlo na základe určitých okolností k negatívnym výsledkom.</w:t>
      </w:r>
      <w:r w:rsidR="453E364B" w:rsidRPr="00033EFE">
        <w:rPr>
          <w:rFonts w:ascii="Times New Roman" w:hAnsi="Times New Roman" w:cs="Times New Roman"/>
          <w:lang w:val="sk-SK"/>
        </w:rPr>
        <w:t xml:space="preserve"> Toto bolo na službách Božích stvárnené tak, že najprv zaznel</w:t>
      </w:r>
      <w:r w:rsidR="453E364B" w:rsidRPr="00033EFE">
        <w:rPr>
          <w:rFonts w:ascii="Times New Roman" w:hAnsi="Times New Roman" w:cs="Times New Roman"/>
          <w:lang w:val="sk-SK"/>
        </w:rPr>
        <w:t xml:space="preserve"> pred Bohom </w:t>
      </w:r>
      <w:r w:rsidR="00E27515">
        <w:rPr>
          <w:rFonts w:ascii="Times New Roman" w:hAnsi="Times New Roman" w:cs="Times New Roman"/>
          <w:lang w:val="sk-SK"/>
        </w:rPr>
        <w:t>nárek</w:t>
      </w:r>
      <w:r w:rsidR="453E364B" w:rsidRPr="00033EFE">
        <w:rPr>
          <w:rFonts w:ascii="Times New Roman" w:hAnsi="Times New Roman" w:cs="Times New Roman"/>
          <w:lang w:val="sk-SK"/>
        </w:rPr>
        <w:t xml:space="preserve">, že </w:t>
      </w:r>
      <w:r w:rsidR="00E27515">
        <w:rPr>
          <w:rFonts w:ascii="Times New Roman" w:hAnsi="Times New Roman" w:cs="Times New Roman"/>
          <w:lang w:val="sk-SK"/>
        </w:rPr>
        <w:t xml:space="preserve">dokonca </w:t>
      </w:r>
      <w:r w:rsidR="453E364B" w:rsidRPr="00033EFE">
        <w:rPr>
          <w:rFonts w:ascii="Times New Roman" w:hAnsi="Times New Roman" w:cs="Times New Roman"/>
          <w:lang w:val="sk-SK"/>
        </w:rPr>
        <w:t xml:space="preserve">aj dobré </w:t>
      </w:r>
      <w:r w:rsidR="00E27515">
        <w:rPr>
          <w:rFonts w:ascii="Times New Roman" w:hAnsi="Times New Roman" w:cs="Times New Roman"/>
          <w:lang w:val="sk-SK"/>
        </w:rPr>
        <w:t xml:space="preserve">činy </w:t>
      </w:r>
      <w:r w:rsidR="453E364B" w:rsidRPr="00033EFE">
        <w:rPr>
          <w:rFonts w:ascii="Times New Roman" w:hAnsi="Times New Roman" w:cs="Times New Roman"/>
          <w:lang w:val="sk-SK"/>
        </w:rPr>
        <w:t xml:space="preserve">reformy </w:t>
      </w:r>
      <w:r w:rsidR="00E27515">
        <w:rPr>
          <w:rFonts w:ascii="Times New Roman" w:hAnsi="Times New Roman" w:cs="Times New Roman"/>
          <w:lang w:val="sk-SK"/>
        </w:rPr>
        <w:t>mali</w:t>
      </w:r>
      <w:r w:rsidR="009E1A3B" w:rsidRPr="00033EFE">
        <w:rPr>
          <w:rFonts w:ascii="Times New Roman" w:hAnsi="Times New Roman" w:cs="Times New Roman"/>
          <w:lang w:val="sk-SK"/>
        </w:rPr>
        <w:t xml:space="preserve"> </w:t>
      </w:r>
      <w:r w:rsidR="009E1A3B" w:rsidRPr="00033EFE">
        <w:rPr>
          <w:rFonts w:ascii="Times New Roman" w:hAnsi="Times New Roman" w:cs="Times New Roman"/>
          <w:lang w:val="sk-SK"/>
        </w:rPr>
        <w:t>niekedy</w:t>
      </w:r>
      <w:r w:rsidR="453E364B" w:rsidRPr="00033EFE">
        <w:rPr>
          <w:rFonts w:ascii="Times New Roman" w:hAnsi="Times New Roman" w:cs="Times New Roman"/>
          <w:lang w:val="sk-SK"/>
        </w:rPr>
        <w:t xml:space="preserve"> negatívne dôsledky. V druhom kroku</w:t>
      </w:r>
      <w:r w:rsidR="2AF73F48" w:rsidRPr="00033EFE">
        <w:rPr>
          <w:rFonts w:ascii="Times New Roman" w:hAnsi="Times New Roman" w:cs="Times New Roman"/>
          <w:lang w:val="sk-SK"/>
        </w:rPr>
        <w:t xml:space="preserve"> bola uznaná vina predkov. K tomu vyslovil pápež František nasledovnú modlitbu: </w:t>
      </w:r>
      <w:r w:rsidR="00FA399C" w:rsidRPr="00033EFE">
        <w:rPr>
          <w:rFonts w:ascii="Times New Roman" w:hAnsi="Times New Roman" w:cs="Times New Roman"/>
          <w:lang w:val="sk-SK"/>
        </w:rPr>
        <w:t>„</w:t>
      </w:r>
      <w:r w:rsidR="193AA90A" w:rsidRPr="00033EFE">
        <w:rPr>
          <w:rFonts w:ascii="Times New Roman" w:hAnsi="Times New Roman" w:cs="Times New Roman"/>
          <w:lang w:val="sk-SK"/>
        </w:rPr>
        <w:t xml:space="preserve">Prinášame pred </w:t>
      </w:r>
      <w:r w:rsidR="00E27515">
        <w:rPr>
          <w:rFonts w:ascii="Times New Roman" w:hAnsi="Times New Roman" w:cs="Times New Roman"/>
          <w:lang w:val="sk-SK"/>
        </w:rPr>
        <w:t>t</w:t>
      </w:r>
      <w:r w:rsidR="193AA90A" w:rsidRPr="00033EFE">
        <w:rPr>
          <w:rFonts w:ascii="Times New Roman" w:hAnsi="Times New Roman" w:cs="Times New Roman"/>
          <w:lang w:val="sk-SK"/>
        </w:rPr>
        <w:t>eba bremen</w:t>
      </w:r>
      <w:r w:rsidR="00E27515">
        <w:rPr>
          <w:rFonts w:ascii="Times New Roman" w:hAnsi="Times New Roman" w:cs="Times New Roman"/>
          <w:lang w:val="sk-SK"/>
        </w:rPr>
        <w:t>á</w:t>
      </w:r>
      <w:r w:rsidR="193AA90A" w:rsidRPr="00033EFE">
        <w:rPr>
          <w:rFonts w:ascii="Times New Roman" w:hAnsi="Times New Roman" w:cs="Times New Roman"/>
          <w:lang w:val="sk-SK"/>
        </w:rPr>
        <w:t xml:space="preserve"> viny minulosti, keď naši predkovia ne</w:t>
      </w:r>
      <w:r w:rsidR="00E27515">
        <w:rPr>
          <w:rFonts w:ascii="Times New Roman" w:hAnsi="Times New Roman" w:cs="Times New Roman"/>
          <w:lang w:val="sk-SK"/>
        </w:rPr>
        <w:t>nasledova</w:t>
      </w:r>
      <w:r w:rsidR="193AA90A" w:rsidRPr="00033EFE">
        <w:rPr>
          <w:rFonts w:ascii="Times New Roman" w:hAnsi="Times New Roman" w:cs="Times New Roman"/>
          <w:lang w:val="sk-SK"/>
        </w:rPr>
        <w:t xml:space="preserve">li </w:t>
      </w:r>
      <w:r w:rsidR="00E27515">
        <w:rPr>
          <w:rFonts w:ascii="Times New Roman" w:hAnsi="Times New Roman" w:cs="Times New Roman"/>
          <w:lang w:val="sk-SK"/>
        </w:rPr>
        <w:t>t</w:t>
      </w:r>
      <w:r w:rsidR="193AA90A" w:rsidRPr="00033EFE">
        <w:rPr>
          <w:rFonts w:ascii="Times New Roman" w:hAnsi="Times New Roman" w:cs="Times New Roman"/>
          <w:lang w:val="sk-SK"/>
        </w:rPr>
        <w:t>voju vôľu, aby všetci b</w:t>
      </w:r>
      <w:r w:rsidR="159178A1" w:rsidRPr="00033EFE">
        <w:rPr>
          <w:rFonts w:ascii="Times New Roman" w:hAnsi="Times New Roman" w:cs="Times New Roman"/>
          <w:lang w:val="sk-SK"/>
        </w:rPr>
        <w:t>oli jedno v pravde evanjelia.</w:t>
      </w:r>
      <w:r w:rsidR="008A27A3" w:rsidRPr="00033EFE">
        <w:rPr>
          <w:rFonts w:ascii="Times New Roman" w:hAnsi="Times New Roman" w:cs="Times New Roman"/>
          <w:lang w:val="sk-SK"/>
        </w:rPr>
        <w:t>“</w:t>
      </w:r>
      <w:r w:rsidR="159178A1" w:rsidRPr="00033EFE">
        <w:rPr>
          <w:rFonts w:ascii="Times New Roman" w:hAnsi="Times New Roman" w:cs="Times New Roman"/>
          <w:lang w:val="sk-SK"/>
        </w:rPr>
        <w:t xml:space="preserve"> Po uznaní viny predkov nasledovalo vyznanie vlastnej viny tých, ktorí žijú d</w:t>
      </w:r>
      <w:r w:rsidR="07937C44" w:rsidRPr="00033EFE">
        <w:rPr>
          <w:rFonts w:ascii="Times New Roman" w:hAnsi="Times New Roman" w:cs="Times New Roman"/>
          <w:lang w:val="sk-SK"/>
        </w:rPr>
        <w:t>nes a môžu hovoriť sami za seba. T</w:t>
      </w:r>
      <w:r w:rsidR="691F22B5" w:rsidRPr="00033EFE">
        <w:rPr>
          <w:rFonts w:ascii="Times New Roman" w:hAnsi="Times New Roman" w:cs="Times New Roman"/>
          <w:lang w:val="sk-SK"/>
        </w:rPr>
        <w:t xml:space="preserve">ým bolo pred Boha predložené rozdelenie </w:t>
      </w:r>
      <w:r w:rsidR="00521ED9">
        <w:rPr>
          <w:rFonts w:ascii="Times New Roman" w:hAnsi="Times New Roman" w:cs="Times New Roman"/>
          <w:lang w:val="sk-SK"/>
        </w:rPr>
        <w:t>C</w:t>
      </w:r>
      <w:r w:rsidR="691F22B5" w:rsidRPr="00033EFE">
        <w:rPr>
          <w:rFonts w:ascii="Times New Roman" w:hAnsi="Times New Roman" w:cs="Times New Roman"/>
          <w:lang w:val="sk-SK"/>
        </w:rPr>
        <w:t>irkvi rôznym spôsobom, v</w:t>
      </w:r>
      <w:r w:rsidR="00521ED9">
        <w:rPr>
          <w:rFonts w:ascii="Times New Roman" w:hAnsi="Times New Roman" w:cs="Times New Roman"/>
          <w:lang w:val="sk-SK"/>
        </w:rPr>
        <w:t> </w:t>
      </w:r>
      <w:r w:rsidR="691F22B5" w:rsidRPr="00033EFE">
        <w:rPr>
          <w:rFonts w:ascii="Times New Roman" w:hAnsi="Times New Roman" w:cs="Times New Roman"/>
          <w:lang w:val="sk-SK"/>
        </w:rPr>
        <w:t>tro</w:t>
      </w:r>
      <w:r w:rsidR="00521ED9">
        <w:rPr>
          <w:rFonts w:ascii="Times New Roman" w:hAnsi="Times New Roman" w:cs="Times New Roman"/>
          <w:lang w:val="sk-SK"/>
        </w:rPr>
        <w:t xml:space="preserve">ch </w:t>
      </w:r>
      <w:r w:rsidR="691F22B5" w:rsidRPr="00033EFE">
        <w:rPr>
          <w:rFonts w:ascii="Times New Roman" w:hAnsi="Times New Roman" w:cs="Times New Roman"/>
          <w:lang w:val="sk-SK"/>
        </w:rPr>
        <w:t>krok</w:t>
      </w:r>
      <w:r w:rsidR="00521ED9">
        <w:rPr>
          <w:rFonts w:ascii="Times New Roman" w:hAnsi="Times New Roman" w:cs="Times New Roman"/>
          <w:lang w:val="sk-SK"/>
        </w:rPr>
        <w:t>och</w:t>
      </w:r>
      <w:r w:rsidR="691F22B5" w:rsidRPr="00033EFE">
        <w:rPr>
          <w:rFonts w:ascii="Times New Roman" w:hAnsi="Times New Roman" w:cs="Times New Roman"/>
          <w:lang w:val="sk-SK"/>
        </w:rPr>
        <w:t xml:space="preserve"> </w:t>
      </w:r>
      <w:r w:rsidR="00521ED9">
        <w:rPr>
          <w:rFonts w:ascii="Times New Roman" w:hAnsi="Times New Roman" w:cs="Times New Roman"/>
          <w:lang w:val="sk-SK"/>
        </w:rPr>
        <w:t>náreku</w:t>
      </w:r>
      <w:r w:rsidR="691F22B5" w:rsidRPr="00033EFE">
        <w:rPr>
          <w:rFonts w:ascii="Times New Roman" w:hAnsi="Times New Roman" w:cs="Times New Roman"/>
          <w:lang w:val="sk-SK"/>
        </w:rPr>
        <w:t xml:space="preserve">, uznania viny </w:t>
      </w:r>
      <w:r w:rsidR="722DB59C" w:rsidRPr="00033EFE">
        <w:rPr>
          <w:rFonts w:ascii="Times New Roman" w:hAnsi="Times New Roman" w:cs="Times New Roman"/>
          <w:lang w:val="sk-SK"/>
        </w:rPr>
        <w:t xml:space="preserve">predkov a vyznania vlastnej viny, </w:t>
      </w:r>
      <w:r w:rsidR="00F36021" w:rsidRPr="00033EFE">
        <w:rPr>
          <w:rFonts w:ascii="Times New Roman" w:hAnsi="Times New Roman" w:cs="Times New Roman"/>
          <w:lang w:val="sk-SK"/>
        </w:rPr>
        <w:t>a o</w:t>
      </w:r>
      <w:r w:rsidR="722DB59C" w:rsidRPr="00033EFE">
        <w:rPr>
          <w:rFonts w:ascii="Times New Roman" w:hAnsi="Times New Roman" w:cs="Times New Roman"/>
          <w:lang w:val="sk-SK"/>
        </w:rPr>
        <w:t>d Boha bolo vyprosené odpustenie a zmierenie. Pozdrav pokoja</w:t>
      </w:r>
      <w:r w:rsidR="0061798A" w:rsidRPr="00033EFE">
        <w:rPr>
          <w:rFonts w:ascii="Times New Roman" w:hAnsi="Times New Roman" w:cs="Times New Roman"/>
          <w:lang w:val="sk-SK"/>
        </w:rPr>
        <w:t>,</w:t>
      </w:r>
      <w:r w:rsidR="722DB59C" w:rsidRPr="00033EFE">
        <w:rPr>
          <w:rFonts w:ascii="Times New Roman" w:hAnsi="Times New Roman" w:cs="Times New Roman"/>
          <w:lang w:val="sk-SK"/>
        </w:rPr>
        <w:t xml:space="preserve"> ktorý násle</w:t>
      </w:r>
      <w:r w:rsidR="6A121D81" w:rsidRPr="00033EFE">
        <w:rPr>
          <w:rFonts w:ascii="Times New Roman" w:hAnsi="Times New Roman" w:cs="Times New Roman"/>
          <w:lang w:val="sk-SK"/>
        </w:rPr>
        <w:t xml:space="preserve">dne zaznel katedrálou, </w:t>
      </w:r>
      <w:r w:rsidR="63D61E70" w:rsidRPr="00033EFE">
        <w:rPr>
          <w:rFonts w:ascii="Times New Roman" w:hAnsi="Times New Roman" w:cs="Times New Roman"/>
          <w:lang w:val="sk-SK"/>
        </w:rPr>
        <w:t>zvidite</w:t>
      </w:r>
      <w:r w:rsidR="00064DE8">
        <w:rPr>
          <w:rFonts w:ascii="Times New Roman" w:hAnsi="Times New Roman" w:cs="Times New Roman"/>
          <w:lang w:val="sk-SK"/>
        </w:rPr>
        <w:t>ľ</w:t>
      </w:r>
      <w:r w:rsidR="63D61E70" w:rsidRPr="00033EFE">
        <w:rPr>
          <w:rFonts w:ascii="Times New Roman" w:hAnsi="Times New Roman" w:cs="Times New Roman"/>
          <w:lang w:val="sk-SK"/>
        </w:rPr>
        <w:t>n</w:t>
      </w:r>
      <w:r w:rsidR="6A121D81" w:rsidRPr="00033EFE">
        <w:rPr>
          <w:rFonts w:ascii="Times New Roman" w:hAnsi="Times New Roman" w:cs="Times New Roman"/>
          <w:lang w:val="sk-SK"/>
        </w:rPr>
        <w:t>il dôveru v odpustenie</w:t>
      </w:r>
      <w:r w:rsidR="00BF3ABC" w:rsidRPr="00033EFE">
        <w:rPr>
          <w:rFonts w:ascii="Times New Roman" w:hAnsi="Times New Roman" w:cs="Times New Roman"/>
          <w:lang w:val="sk-SK"/>
        </w:rPr>
        <w:t xml:space="preserve"> prijaté od Boha</w:t>
      </w:r>
      <w:r w:rsidR="6A121D81" w:rsidRPr="00033EFE">
        <w:rPr>
          <w:rFonts w:ascii="Times New Roman" w:hAnsi="Times New Roman" w:cs="Times New Roman"/>
          <w:lang w:val="sk-SK"/>
        </w:rPr>
        <w:t>, ako aj</w:t>
      </w:r>
      <w:r w:rsidR="53ECB606" w:rsidRPr="00033EFE">
        <w:rPr>
          <w:rFonts w:ascii="Times New Roman" w:hAnsi="Times New Roman" w:cs="Times New Roman"/>
          <w:lang w:val="sk-SK"/>
        </w:rPr>
        <w:t xml:space="preserve"> </w:t>
      </w:r>
      <w:r w:rsidR="3BE319EC" w:rsidRPr="00033EFE">
        <w:rPr>
          <w:rFonts w:ascii="Times New Roman" w:hAnsi="Times New Roman" w:cs="Times New Roman"/>
          <w:lang w:val="sk-SK"/>
        </w:rPr>
        <w:t>vyjadril</w:t>
      </w:r>
      <w:r w:rsidR="0483ABD8" w:rsidRPr="00033EFE">
        <w:rPr>
          <w:rFonts w:ascii="Times New Roman" w:hAnsi="Times New Roman" w:cs="Times New Roman"/>
          <w:lang w:val="sk-SK"/>
        </w:rPr>
        <w:t xml:space="preserve"> </w:t>
      </w:r>
      <w:r w:rsidR="28B702B3" w:rsidRPr="00033EFE">
        <w:rPr>
          <w:rFonts w:ascii="Times New Roman" w:hAnsi="Times New Roman" w:cs="Times New Roman"/>
          <w:lang w:val="sk-SK"/>
        </w:rPr>
        <w:t>odpustenie a zmierenie</w:t>
      </w:r>
      <w:r w:rsidR="0507DDFA" w:rsidRPr="00033EFE">
        <w:rPr>
          <w:rFonts w:ascii="Times New Roman" w:hAnsi="Times New Roman" w:cs="Times New Roman"/>
          <w:lang w:val="sk-SK"/>
        </w:rPr>
        <w:t>, ktoré si majú poskytnúť navzájom</w:t>
      </w:r>
      <w:r w:rsidR="796038F4" w:rsidRPr="00033EFE">
        <w:rPr>
          <w:rFonts w:ascii="Times New Roman" w:hAnsi="Times New Roman" w:cs="Times New Roman"/>
          <w:lang w:val="sk-SK"/>
        </w:rPr>
        <w:t xml:space="preserve"> </w:t>
      </w:r>
      <w:r w:rsidR="0FA64EDF" w:rsidRPr="00033EFE">
        <w:rPr>
          <w:rFonts w:ascii="Times New Roman" w:hAnsi="Times New Roman" w:cs="Times New Roman"/>
          <w:lang w:val="sk-SK"/>
        </w:rPr>
        <w:t>katolí</w:t>
      </w:r>
      <w:r w:rsidR="2872D15C" w:rsidRPr="00033EFE">
        <w:rPr>
          <w:rFonts w:ascii="Times New Roman" w:hAnsi="Times New Roman" w:cs="Times New Roman"/>
          <w:lang w:val="sk-SK"/>
        </w:rPr>
        <w:t>ci</w:t>
      </w:r>
      <w:r w:rsidR="0FA64EDF" w:rsidRPr="00033EFE">
        <w:rPr>
          <w:rFonts w:ascii="Times New Roman" w:hAnsi="Times New Roman" w:cs="Times New Roman"/>
          <w:lang w:val="sk-SK"/>
        </w:rPr>
        <w:t xml:space="preserve"> a evanjeli</w:t>
      </w:r>
      <w:r w:rsidR="1F59D162" w:rsidRPr="00033EFE">
        <w:rPr>
          <w:rFonts w:ascii="Times New Roman" w:hAnsi="Times New Roman" w:cs="Times New Roman"/>
          <w:lang w:val="sk-SK"/>
        </w:rPr>
        <w:t>ci</w:t>
      </w:r>
      <w:r w:rsidR="0FA64EDF" w:rsidRPr="00033EFE">
        <w:rPr>
          <w:rFonts w:ascii="Times New Roman" w:hAnsi="Times New Roman" w:cs="Times New Roman"/>
          <w:lang w:val="sk-SK"/>
        </w:rPr>
        <w:t>.</w:t>
      </w:r>
    </w:p>
    <w:p w:rsidR="0021019E" w:rsidRPr="00033EFE" w:rsidRDefault="08295F67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 </w:t>
      </w:r>
    </w:p>
    <w:p w:rsidR="0021019E" w:rsidRPr="00033EFE" w:rsidRDefault="4C87BDD7" w:rsidP="0022080B">
      <w:pPr>
        <w:spacing w:line="276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Z kázní </w:t>
      </w:r>
      <w:r w:rsidR="0034507A">
        <w:rPr>
          <w:rFonts w:ascii="Times New Roman" w:hAnsi="Times New Roman" w:cs="Times New Roman"/>
          <w:lang w:val="sk-SK"/>
        </w:rPr>
        <w:t>pápeža Františka a generálneho tajomníka</w:t>
      </w:r>
      <w:r w:rsidRPr="00033EFE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033EFE">
        <w:rPr>
          <w:rFonts w:ascii="Times New Roman" w:hAnsi="Times New Roman" w:cs="Times New Roman"/>
          <w:lang w:val="sk-SK"/>
        </w:rPr>
        <w:t>Jungeho</w:t>
      </w:r>
      <w:proofErr w:type="spellEnd"/>
      <w:r w:rsidRPr="00033EFE">
        <w:rPr>
          <w:rFonts w:ascii="Times New Roman" w:hAnsi="Times New Roman" w:cs="Times New Roman"/>
          <w:lang w:val="sk-SK"/>
        </w:rPr>
        <w:t xml:space="preserve"> k </w:t>
      </w:r>
      <w:proofErr w:type="spellStart"/>
      <w:r w:rsidRPr="00033EFE">
        <w:rPr>
          <w:rFonts w:ascii="Times New Roman" w:hAnsi="Times New Roman" w:cs="Times New Roman"/>
          <w:lang w:val="sk-SK"/>
        </w:rPr>
        <w:t>J</w:t>
      </w:r>
      <w:r w:rsidR="00AF30B6">
        <w:rPr>
          <w:rFonts w:ascii="Times New Roman" w:hAnsi="Times New Roman" w:cs="Times New Roman"/>
          <w:lang w:val="sk-SK"/>
        </w:rPr>
        <w:t>n</w:t>
      </w:r>
      <w:proofErr w:type="spellEnd"/>
      <w:r w:rsidRPr="00033EFE">
        <w:rPr>
          <w:rFonts w:ascii="Times New Roman" w:hAnsi="Times New Roman" w:cs="Times New Roman"/>
          <w:lang w:val="sk-SK"/>
        </w:rPr>
        <w:t xml:space="preserve"> 15,1-5 </w:t>
      </w:r>
      <w:r w:rsidR="00BB60B1">
        <w:rPr>
          <w:rFonts w:ascii="Times New Roman" w:hAnsi="Times New Roman" w:cs="Times New Roman"/>
          <w:lang w:val="sk-SK"/>
        </w:rPr>
        <w:t>od</w:t>
      </w:r>
      <w:r w:rsidRPr="00033EFE">
        <w:rPr>
          <w:rFonts w:ascii="Times New Roman" w:hAnsi="Times New Roman" w:cs="Times New Roman"/>
          <w:lang w:val="sk-SK"/>
        </w:rPr>
        <w:t>cit</w:t>
      </w:r>
      <w:r w:rsidR="00BB60B1">
        <w:rPr>
          <w:rFonts w:ascii="Times New Roman" w:hAnsi="Times New Roman" w:cs="Times New Roman"/>
          <w:lang w:val="sk-SK"/>
        </w:rPr>
        <w:t>ujem</w:t>
      </w:r>
      <w:r w:rsidRPr="00033EFE">
        <w:rPr>
          <w:rFonts w:ascii="Times New Roman" w:hAnsi="Times New Roman" w:cs="Times New Roman"/>
          <w:lang w:val="sk-SK"/>
        </w:rPr>
        <w:t xml:space="preserve"> </w:t>
      </w:r>
      <w:r w:rsidR="71D17673" w:rsidRPr="00033EFE">
        <w:rPr>
          <w:rFonts w:ascii="Times New Roman" w:hAnsi="Times New Roman" w:cs="Times New Roman"/>
          <w:lang w:val="sk-SK"/>
        </w:rPr>
        <w:t>len niektoré pápežove vety, ktoré ukazujú, ako s</w:t>
      </w:r>
      <w:r w:rsidR="748EDC6E" w:rsidRPr="00033EFE">
        <w:rPr>
          <w:rFonts w:ascii="Times New Roman" w:hAnsi="Times New Roman" w:cs="Times New Roman"/>
          <w:lang w:val="sk-SK"/>
        </w:rPr>
        <w:t>i pr</w:t>
      </w:r>
      <w:r w:rsidR="00064DE8">
        <w:rPr>
          <w:rFonts w:ascii="Times New Roman" w:hAnsi="Times New Roman" w:cs="Times New Roman"/>
          <w:lang w:val="sk-SK"/>
        </w:rPr>
        <w:t>i</w:t>
      </w:r>
      <w:r w:rsidR="748EDC6E" w:rsidRPr="00033EFE">
        <w:rPr>
          <w:rFonts w:ascii="Times New Roman" w:hAnsi="Times New Roman" w:cs="Times New Roman"/>
          <w:lang w:val="sk-SK"/>
        </w:rPr>
        <w:t xml:space="preserve">svojil prosbu bohoslužieb. </w:t>
      </w:r>
      <w:r w:rsidR="006B712D" w:rsidRPr="00033EFE">
        <w:rPr>
          <w:rFonts w:ascii="Times New Roman" w:hAnsi="Times New Roman" w:cs="Times New Roman"/>
          <w:lang w:val="sk-SK"/>
        </w:rPr>
        <w:t>„</w:t>
      </w:r>
      <w:r w:rsidR="428D0A6B" w:rsidRPr="00033EFE">
        <w:rPr>
          <w:rFonts w:ascii="Times New Roman" w:hAnsi="Times New Roman" w:cs="Times New Roman"/>
          <w:lang w:val="sk-SK"/>
        </w:rPr>
        <w:t xml:space="preserve">S vďakou uznávame, že reformácia prispela k postaveniu Písma </w:t>
      </w:r>
      <w:r w:rsidR="00521ED9">
        <w:rPr>
          <w:rFonts w:ascii="Times New Roman" w:hAnsi="Times New Roman" w:cs="Times New Roman"/>
          <w:lang w:val="sk-SK"/>
        </w:rPr>
        <w:t>s</w:t>
      </w:r>
      <w:r w:rsidR="428D0A6B" w:rsidRPr="00033EFE">
        <w:rPr>
          <w:rFonts w:ascii="Times New Roman" w:hAnsi="Times New Roman" w:cs="Times New Roman"/>
          <w:lang w:val="sk-SK"/>
        </w:rPr>
        <w:t>vätého</w:t>
      </w:r>
      <w:r w:rsidR="0F9EB4A4" w:rsidRPr="00033EFE">
        <w:rPr>
          <w:rFonts w:ascii="Times New Roman" w:hAnsi="Times New Roman" w:cs="Times New Roman"/>
          <w:lang w:val="sk-SK"/>
        </w:rPr>
        <w:t xml:space="preserve"> viac do</w:t>
      </w:r>
      <w:r w:rsidR="00CB0191" w:rsidRPr="00033EFE">
        <w:rPr>
          <w:rFonts w:ascii="Times New Roman" w:hAnsi="Times New Roman" w:cs="Times New Roman"/>
          <w:lang w:val="sk-SK"/>
        </w:rPr>
        <w:t xml:space="preserve"> centra</w:t>
      </w:r>
      <w:r w:rsidR="0F9EB4A4" w:rsidRPr="00033EFE">
        <w:rPr>
          <w:rFonts w:ascii="Times New Roman" w:hAnsi="Times New Roman" w:cs="Times New Roman"/>
          <w:lang w:val="sk-SK"/>
        </w:rPr>
        <w:t xml:space="preserve"> života </w:t>
      </w:r>
      <w:r w:rsidR="00521ED9">
        <w:rPr>
          <w:rFonts w:ascii="Times New Roman" w:hAnsi="Times New Roman" w:cs="Times New Roman"/>
          <w:lang w:val="sk-SK"/>
        </w:rPr>
        <w:t>C</w:t>
      </w:r>
      <w:r w:rsidR="0F9EB4A4" w:rsidRPr="00033EFE">
        <w:rPr>
          <w:rFonts w:ascii="Times New Roman" w:hAnsi="Times New Roman" w:cs="Times New Roman"/>
          <w:lang w:val="sk-SK"/>
        </w:rPr>
        <w:t>irkvi. Skrze spoločné počúvanie Božieho slova z Písma</w:t>
      </w:r>
      <w:r w:rsidR="37370A91" w:rsidRPr="00033EFE">
        <w:rPr>
          <w:rFonts w:ascii="Times New Roman" w:hAnsi="Times New Roman" w:cs="Times New Roman"/>
          <w:lang w:val="sk-SK"/>
        </w:rPr>
        <w:t xml:space="preserve"> u</w:t>
      </w:r>
      <w:r w:rsidR="00881259" w:rsidRPr="00033EFE">
        <w:rPr>
          <w:rFonts w:ascii="Times New Roman" w:hAnsi="Times New Roman" w:cs="Times New Roman"/>
          <w:lang w:val="sk-SK"/>
        </w:rPr>
        <w:t>rob</w:t>
      </w:r>
      <w:r w:rsidR="37370A91" w:rsidRPr="00033EFE">
        <w:rPr>
          <w:rFonts w:ascii="Times New Roman" w:hAnsi="Times New Roman" w:cs="Times New Roman"/>
          <w:lang w:val="sk-SK"/>
        </w:rPr>
        <w:t xml:space="preserve">il dialóg medzi </w:t>
      </w:r>
      <w:r w:rsidR="00521ED9">
        <w:rPr>
          <w:rFonts w:ascii="Times New Roman" w:hAnsi="Times New Roman" w:cs="Times New Roman"/>
          <w:lang w:val="sk-SK"/>
        </w:rPr>
        <w:t>K</w:t>
      </w:r>
      <w:r w:rsidR="37370A91" w:rsidRPr="00033EFE">
        <w:rPr>
          <w:rFonts w:ascii="Times New Roman" w:hAnsi="Times New Roman" w:cs="Times New Roman"/>
          <w:lang w:val="sk-SK"/>
        </w:rPr>
        <w:t>atolíckou cirkvou a Svetovým luteránskym zväzom</w:t>
      </w:r>
      <w:r w:rsidR="427ED151" w:rsidRPr="00033EFE">
        <w:rPr>
          <w:rFonts w:ascii="Times New Roman" w:hAnsi="Times New Roman" w:cs="Times New Roman"/>
          <w:lang w:val="sk-SK"/>
        </w:rPr>
        <w:t xml:space="preserve">, ktorého 50. </w:t>
      </w:r>
      <w:r w:rsidR="43C52EC9" w:rsidRPr="00033EFE">
        <w:rPr>
          <w:rFonts w:ascii="Times New Roman" w:hAnsi="Times New Roman" w:cs="Times New Roman"/>
          <w:lang w:val="sk-SK"/>
        </w:rPr>
        <w:t>v</w:t>
      </w:r>
      <w:r w:rsidR="427ED151" w:rsidRPr="00033EFE">
        <w:rPr>
          <w:rFonts w:ascii="Times New Roman" w:hAnsi="Times New Roman" w:cs="Times New Roman"/>
          <w:lang w:val="sk-SK"/>
        </w:rPr>
        <w:t xml:space="preserve">ýročie vzniku slávime, dôležité kroky [...] </w:t>
      </w:r>
      <w:proofErr w:type="spellStart"/>
      <w:r w:rsidR="427ED151" w:rsidRPr="00033EFE">
        <w:rPr>
          <w:rFonts w:ascii="Times New Roman" w:hAnsi="Times New Roman" w:cs="Times New Roman"/>
          <w:lang w:val="sk-SK"/>
        </w:rPr>
        <w:t>Lutherova</w:t>
      </w:r>
      <w:proofErr w:type="spellEnd"/>
      <w:r w:rsidR="427ED151" w:rsidRPr="00033EFE">
        <w:rPr>
          <w:rFonts w:ascii="Times New Roman" w:hAnsi="Times New Roman" w:cs="Times New Roman"/>
          <w:lang w:val="sk-SK"/>
        </w:rPr>
        <w:t xml:space="preserve"> duchovná skúsenosť</w:t>
      </w:r>
      <w:r w:rsidR="7D426F02" w:rsidRPr="00033EFE">
        <w:rPr>
          <w:rFonts w:ascii="Times New Roman" w:hAnsi="Times New Roman" w:cs="Times New Roman"/>
          <w:lang w:val="sk-SK"/>
        </w:rPr>
        <w:t xml:space="preserve"> nás skúma a pripomína nám, že bez Boha nemôžeme nič </w:t>
      </w:r>
      <w:r w:rsidR="5A5BADC2" w:rsidRPr="00033EFE">
        <w:rPr>
          <w:rFonts w:ascii="Times New Roman" w:hAnsi="Times New Roman" w:cs="Times New Roman"/>
          <w:lang w:val="sk-SK"/>
        </w:rPr>
        <w:t>vykonať</w:t>
      </w:r>
      <w:r w:rsidR="7D426F02" w:rsidRPr="00033EFE">
        <w:rPr>
          <w:rFonts w:ascii="Times New Roman" w:hAnsi="Times New Roman" w:cs="Times New Roman"/>
          <w:lang w:val="sk-SK"/>
        </w:rPr>
        <w:t>.</w:t>
      </w:r>
      <w:r w:rsidR="5FD0E94C" w:rsidRPr="00033EFE">
        <w:rPr>
          <w:rFonts w:ascii="Times New Roman" w:hAnsi="Times New Roman" w:cs="Times New Roman"/>
          <w:lang w:val="sk-SK"/>
        </w:rPr>
        <w:t xml:space="preserve"> </w:t>
      </w:r>
      <w:r w:rsidR="007F61C0" w:rsidRPr="00033EFE">
        <w:rPr>
          <w:rFonts w:ascii="Times New Roman" w:hAnsi="Times New Roman" w:cs="Times New Roman"/>
          <w:lang w:val="sk-SK"/>
        </w:rPr>
        <w:t>‚</w:t>
      </w:r>
      <w:r w:rsidR="278C66C2" w:rsidRPr="00033EFE">
        <w:rPr>
          <w:rFonts w:ascii="Times New Roman" w:hAnsi="Times New Roman" w:cs="Times New Roman"/>
          <w:lang w:val="sk-SK"/>
        </w:rPr>
        <w:t xml:space="preserve">Ako </w:t>
      </w:r>
      <w:r w:rsidR="00521ED9">
        <w:rPr>
          <w:rFonts w:ascii="Times New Roman" w:hAnsi="Times New Roman" w:cs="Times New Roman"/>
          <w:lang w:val="sk-SK"/>
        </w:rPr>
        <w:t>získam</w:t>
      </w:r>
      <w:r w:rsidR="278C66C2" w:rsidRPr="00033EFE">
        <w:rPr>
          <w:rFonts w:ascii="Times New Roman" w:hAnsi="Times New Roman" w:cs="Times New Roman"/>
          <w:lang w:val="sk-SK"/>
        </w:rPr>
        <w:t xml:space="preserve"> milostivého Boha?</w:t>
      </w:r>
      <w:r w:rsidR="009801A9" w:rsidRPr="00033EFE">
        <w:rPr>
          <w:rFonts w:ascii="Times New Roman" w:hAnsi="Times New Roman" w:cs="Times New Roman"/>
          <w:lang w:val="sk-SK"/>
        </w:rPr>
        <w:t>’</w:t>
      </w:r>
      <w:r w:rsidR="278C66C2" w:rsidRPr="00033EFE">
        <w:rPr>
          <w:rFonts w:ascii="Times New Roman" w:hAnsi="Times New Roman" w:cs="Times New Roman"/>
          <w:lang w:val="sk-SK"/>
        </w:rPr>
        <w:t xml:space="preserve"> - to je otázka, ktorou sa Luther </w:t>
      </w:r>
      <w:r w:rsidR="51488710" w:rsidRPr="00033EFE">
        <w:rPr>
          <w:rFonts w:ascii="Times New Roman" w:hAnsi="Times New Roman" w:cs="Times New Roman"/>
          <w:lang w:val="sk-SK"/>
        </w:rPr>
        <w:t>neustále zaoberal. V skutočnosti je otázka</w:t>
      </w:r>
      <w:r w:rsidR="6ED11630" w:rsidRPr="00033EFE">
        <w:rPr>
          <w:rFonts w:ascii="Times New Roman" w:hAnsi="Times New Roman" w:cs="Times New Roman"/>
          <w:lang w:val="sk-SK"/>
        </w:rPr>
        <w:t xml:space="preserve"> o pravom vzťah</w:t>
      </w:r>
      <w:r w:rsidR="002B50B3" w:rsidRPr="00033EFE">
        <w:rPr>
          <w:rFonts w:ascii="Times New Roman" w:hAnsi="Times New Roman" w:cs="Times New Roman"/>
          <w:lang w:val="sk-SK"/>
        </w:rPr>
        <w:t>u</w:t>
      </w:r>
      <w:r w:rsidR="6ED11630" w:rsidRPr="00033EFE">
        <w:rPr>
          <w:rFonts w:ascii="Times New Roman" w:hAnsi="Times New Roman" w:cs="Times New Roman"/>
          <w:lang w:val="sk-SK"/>
        </w:rPr>
        <w:t xml:space="preserve"> </w:t>
      </w:r>
      <w:r w:rsidR="00BB60B1">
        <w:rPr>
          <w:rFonts w:ascii="Times New Roman" w:hAnsi="Times New Roman" w:cs="Times New Roman"/>
          <w:lang w:val="sk-SK"/>
        </w:rPr>
        <w:t xml:space="preserve">s </w:t>
      </w:r>
      <w:r w:rsidR="00BB60B1" w:rsidRPr="00033EFE">
        <w:rPr>
          <w:rFonts w:ascii="Times New Roman" w:hAnsi="Times New Roman" w:cs="Times New Roman"/>
          <w:lang w:val="sk-SK"/>
        </w:rPr>
        <w:t>Bo</w:t>
      </w:r>
      <w:r w:rsidR="00BB60B1">
        <w:rPr>
          <w:rFonts w:ascii="Times New Roman" w:hAnsi="Times New Roman" w:cs="Times New Roman"/>
          <w:lang w:val="sk-SK"/>
        </w:rPr>
        <w:t>h</w:t>
      </w:r>
      <w:r w:rsidR="00BB60B1" w:rsidRPr="00033EFE">
        <w:rPr>
          <w:rFonts w:ascii="Times New Roman" w:hAnsi="Times New Roman" w:cs="Times New Roman"/>
          <w:lang w:val="sk-SK"/>
        </w:rPr>
        <w:t xml:space="preserve">om </w:t>
      </w:r>
      <w:r w:rsidR="6ED11630" w:rsidRPr="00033EFE">
        <w:rPr>
          <w:rFonts w:ascii="Times New Roman" w:hAnsi="Times New Roman" w:cs="Times New Roman"/>
          <w:lang w:val="sk-SK"/>
        </w:rPr>
        <w:t xml:space="preserve">tou rozhodujúcou otázkou života. </w:t>
      </w:r>
      <w:r w:rsidR="33585FA4" w:rsidRPr="00033EFE">
        <w:rPr>
          <w:rFonts w:ascii="Times New Roman" w:hAnsi="Times New Roman" w:cs="Times New Roman"/>
          <w:lang w:val="sk-SK"/>
        </w:rPr>
        <w:t>Známe je, že Luther stretol tohto milosrdnéh</w:t>
      </w:r>
      <w:r w:rsidR="07A9710E" w:rsidRPr="00033EFE">
        <w:rPr>
          <w:rFonts w:ascii="Times New Roman" w:hAnsi="Times New Roman" w:cs="Times New Roman"/>
          <w:lang w:val="sk-SK"/>
        </w:rPr>
        <w:t>o</w:t>
      </w:r>
      <w:r w:rsidR="33585FA4" w:rsidRPr="00033EFE">
        <w:rPr>
          <w:rFonts w:ascii="Times New Roman" w:hAnsi="Times New Roman" w:cs="Times New Roman"/>
          <w:lang w:val="sk-SK"/>
        </w:rPr>
        <w:t xml:space="preserve"> Bo</w:t>
      </w:r>
      <w:r w:rsidR="57321BB0" w:rsidRPr="00033EFE">
        <w:rPr>
          <w:rFonts w:ascii="Times New Roman" w:hAnsi="Times New Roman" w:cs="Times New Roman"/>
          <w:lang w:val="sk-SK"/>
        </w:rPr>
        <w:t xml:space="preserve">ha v radostnej zvesti o vtelení, smrti a </w:t>
      </w:r>
      <w:r w:rsidR="36848E49" w:rsidRPr="00033EFE">
        <w:rPr>
          <w:rFonts w:ascii="Times New Roman" w:hAnsi="Times New Roman" w:cs="Times New Roman"/>
          <w:lang w:val="sk-SK"/>
        </w:rPr>
        <w:t xml:space="preserve">zmŕtvychvstaní Ježiša Krista. </w:t>
      </w:r>
      <w:r w:rsidR="0FF49CA0" w:rsidRPr="00033EFE">
        <w:rPr>
          <w:rFonts w:ascii="Times New Roman" w:hAnsi="Times New Roman" w:cs="Times New Roman"/>
          <w:lang w:val="sk-SK"/>
        </w:rPr>
        <w:t>Z</w:t>
      </w:r>
      <w:r w:rsidR="36848E49" w:rsidRPr="00033EFE">
        <w:rPr>
          <w:rFonts w:ascii="Times New Roman" w:hAnsi="Times New Roman" w:cs="Times New Roman"/>
          <w:lang w:val="sk-SK"/>
        </w:rPr>
        <w:t>ásad</w:t>
      </w:r>
      <w:r w:rsidR="28A77ABB" w:rsidRPr="00033EFE">
        <w:rPr>
          <w:rFonts w:ascii="Times New Roman" w:hAnsi="Times New Roman" w:cs="Times New Roman"/>
          <w:lang w:val="sk-SK"/>
        </w:rPr>
        <w:t>a</w:t>
      </w:r>
      <w:r w:rsidR="36848E49" w:rsidRPr="00033EFE">
        <w:rPr>
          <w:rFonts w:ascii="Times New Roman" w:hAnsi="Times New Roman" w:cs="Times New Roman"/>
          <w:lang w:val="sk-SK"/>
        </w:rPr>
        <w:t xml:space="preserve"> </w:t>
      </w:r>
      <w:r w:rsidR="00F478EE" w:rsidRPr="00033EFE">
        <w:rPr>
          <w:rFonts w:ascii="Times New Roman" w:hAnsi="Times New Roman" w:cs="Times New Roman"/>
          <w:lang w:val="sk-SK"/>
        </w:rPr>
        <w:t>‚</w:t>
      </w:r>
      <w:r w:rsidR="36848E49" w:rsidRPr="00033EFE">
        <w:rPr>
          <w:rFonts w:ascii="Times New Roman" w:hAnsi="Times New Roman" w:cs="Times New Roman"/>
          <w:lang w:val="sk-SK"/>
        </w:rPr>
        <w:t>jedine milosťou</w:t>
      </w:r>
      <w:r w:rsidR="00F478EE" w:rsidRPr="00033EFE">
        <w:rPr>
          <w:rFonts w:ascii="Times New Roman" w:hAnsi="Times New Roman" w:cs="Times New Roman"/>
          <w:lang w:val="sk-SK"/>
        </w:rPr>
        <w:t>’</w:t>
      </w:r>
      <w:r w:rsidR="547BE613" w:rsidRPr="00033EFE">
        <w:rPr>
          <w:rFonts w:ascii="Times New Roman" w:hAnsi="Times New Roman" w:cs="Times New Roman"/>
          <w:lang w:val="sk-SK"/>
        </w:rPr>
        <w:t xml:space="preserve"> nám pripomína, že Boh sa vždy chopí iniciatívy a vy</w:t>
      </w:r>
      <w:r w:rsidR="5ABA81B7" w:rsidRPr="00033EFE">
        <w:rPr>
          <w:rFonts w:ascii="Times New Roman" w:hAnsi="Times New Roman" w:cs="Times New Roman"/>
          <w:lang w:val="sk-SK"/>
        </w:rPr>
        <w:t>hovie</w:t>
      </w:r>
      <w:r w:rsidR="547BE613" w:rsidRPr="00033EFE">
        <w:rPr>
          <w:rFonts w:ascii="Times New Roman" w:hAnsi="Times New Roman" w:cs="Times New Roman"/>
          <w:lang w:val="sk-SK"/>
        </w:rPr>
        <w:t xml:space="preserve"> každ</w:t>
      </w:r>
      <w:r w:rsidR="5FB07B20" w:rsidRPr="00033EFE">
        <w:rPr>
          <w:rFonts w:ascii="Times New Roman" w:hAnsi="Times New Roman" w:cs="Times New Roman"/>
          <w:lang w:val="sk-SK"/>
        </w:rPr>
        <w:t>e</w:t>
      </w:r>
      <w:r w:rsidR="0575516C" w:rsidRPr="00033EFE">
        <w:rPr>
          <w:rFonts w:ascii="Times New Roman" w:hAnsi="Times New Roman" w:cs="Times New Roman"/>
          <w:lang w:val="sk-SK"/>
        </w:rPr>
        <w:t>j</w:t>
      </w:r>
      <w:r w:rsidR="547BE613" w:rsidRPr="00033EFE">
        <w:rPr>
          <w:rFonts w:ascii="Times New Roman" w:hAnsi="Times New Roman" w:cs="Times New Roman"/>
          <w:lang w:val="sk-SK"/>
        </w:rPr>
        <w:t xml:space="preserve"> ľudsk</w:t>
      </w:r>
      <w:r w:rsidR="061569E7" w:rsidRPr="00033EFE">
        <w:rPr>
          <w:rFonts w:ascii="Times New Roman" w:hAnsi="Times New Roman" w:cs="Times New Roman"/>
          <w:lang w:val="sk-SK"/>
        </w:rPr>
        <w:t>ej</w:t>
      </w:r>
      <w:r w:rsidR="547BE613" w:rsidRPr="00033EFE">
        <w:rPr>
          <w:rFonts w:ascii="Times New Roman" w:hAnsi="Times New Roman" w:cs="Times New Roman"/>
          <w:lang w:val="sk-SK"/>
        </w:rPr>
        <w:t xml:space="preserve"> otázk</w:t>
      </w:r>
      <w:r w:rsidR="2B7816AD" w:rsidRPr="00033EFE">
        <w:rPr>
          <w:rFonts w:ascii="Times New Roman" w:hAnsi="Times New Roman" w:cs="Times New Roman"/>
          <w:lang w:val="sk-SK"/>
        </w:rPr>
        <w:t>e</w:t>
      </w:r>
      <w:r w:rsidR="5AE27C77" w:rsidRPr="00033EFE">
        <w:rPr>
          <w:rFonts w:ascii="Times New Roman" w:hAnsi="Times New Roman" w:cs="Times New Roman"/>
          <w:lang w:val="sk-SK"/>
        </w:rPr>
        <w:t xml:space="preserve">, a </w:t>
      </w:r>
      <w:r w:rsidR="57CDE7A7" w:rsidRPr="00033EFE">
        <w:rPr>
          <w:rFonts w:ascii="Times New Roman" w:hAnsi="Times New Roman" w:cs="Times New Roman"/>
          <w:lang w:val="sk-SK"/>
        </w:rPr>
        <w:t xml:space="preserve">že sa </w:t>
      </w:r>
      <w:r w:rsidR="5AE27C77" w:rsidRPr="00033EFE">
        <w:rPr>
          <w:rFonts w:ascii="Times New Roman" w:hAnsi="Times New Roman" w:cs="Times New Roman"/>
          <w:lang w:val="sk-SK"/>
        </w:rPr>
        <w:t>zároveň</w:t>
      </w:r>
      <w:r w:rsidR="36848E49" w:rsidRPr="00033EFE">
        <w:rPr>
          <w:rFonts w:ascii="Times New Roman" w:hAnsi="Times New Roman" w:cs="Times New Roman"/>
          <w:lang w:val="sk-SK"/>
        </w:rPr>
        <w:t xml:space="preserve"> </w:t>
      </w:r>
      <w:r w:rsidR="778AF5C8" w:rsidRPr="00033EFE">
        <w:rPr>
          <w:rFonts w:ascii="Times New Roman" w:hAnsi="Times New Roman" w:cs="Times New Roman"/>
          <w:lang w:val="sk-SK"/>
        </w:rPr>
        <w:t>snaží iniciovať odpoveď. Tým vyjadruje uč</w:t>
      </w:r>
      <w:r w:rsidR="681BEC99" w:rsidRPr="00033EFE">
        <w:rPr>
          <w:rFonts w:ascii="Times New Roman" w:hAnsi="Times New Roman" w:cs="Times New Roman"/>
          <w:lang w:val="sk-SK"/>
        </w:rPr>
        <w:t xml:space="preserve">enie o </w:t>
      </w:r>
      <w:r w:rsidR="681BEC99" w:rsidRPr="00033EFE">
        <w:rPr>
          <w:rFonts w:ascii="Times New Roman" w:hAnsi="Times New Roman" w:cs="Times New Roman"/>
          <w:lang w:val="sk-SK"/>
        </w:rPr>
        <w:lastRenderedPageBreak/>
        <w:t>ospravedlnení podstatu ľudskej existencie pred Bohom.</w:t>
      </w:r>
      <w:r w:rsidR="00677E0D" w:rsidRPr="00033EFE">
        <w:rPr>
          <w:rFonts w:ascii="Times New Roman" w:hAnsi="Times New Roman" w:cs="Times New Roman"/>
          <w:lang w:val="sk-SK"/>
        </w:rPr>
        <w:t>“</w:t>
      </w:r>
      <w:r w:rsidR="00300E34" w:rsidRPr="00033EFE">
        <w:rPr>
          <w:rStyle w:val="Odkaznapoznmkupodiarou"/>
          <w:rFonts w:ascii="Times New Roman" w:hAnsi="Times New Roman" w:cs="Times New Roman"/>
          <w:lang w:val="sk-SK"/>
        </w:rPr>
        <w:footnoteReference w:id="4"/>
      </w:r>
      <w:r w:rsidR="084C783D" w:rsidRPr="00033EFE">
        <w:rPr>
          <w:rFonts w:ascii="Times New Roman" w:hAnsi="Times New Roman" w:cs="Times New Roman"/>
          <w:lang w:val="sk-SK"/>
        </w:rPr>
        <w:t xml:space="preserve"> </w:t>
      </w:r>
      <w:r w:rsidR="03569905" w:rsidRPr="00033EFE">
        <w:rPr>
          <w:rFonts w:ascii="Times New Roman" w:hAnsi="Times New Roman" w:cs="Times New Roman"/>
          <w:lang w:val="sk-SK"/>
        </w:rPr>
        <w:t xml:space="preserve"> </w:t>
      </w:r>
      <w:r w:rsidR="026A13FB" w:rsidRPr="00033EFE">
        <w:rPr>
          <w:rFonts w:ascii="Times New Roman" w:hAnsi="Times New Roman" w:cs="Times New Roman"/>
          <w:lang w:val="sk-SK"/>
        </w:rPr>
        <w:t>To sú pôsobivé výroky pápeža</w:t>
      </w:r>
      <w:r w:rsidR="00B03B8E" w:rsidRPr="00033EFE">
        <w:rPr>
          <w:rFonts w:ascii="Times New Roman" w:hAnsi="Times New Roman" w:cs="Times New Roman"/>
          <w:lang w:val="sk-SK"/>
        </w:rPr>
        <w:t>!</w:t>
      </w:r>
      <w:r w:rsidR="026A13FB" w:rsidRPr="00033EFE">
        <w:rPr>
          <w:rFonts w:ascii="Times New Roman" w:hAnsi="Times New Roman" w:cs="Times New Roman"/>
          <w:lang w:val="sk-SK"/>
        </w:rPr>
        <w:t xml:space="preserve"> Svoju kázeň ukončil: </w:t>
      </w:r>
      <w:r w:rsidR="003F0715" w:rsidRPr="00033EFE">
        <w:rPr>
          <w:rFonts w:ascii="Times New Roman" w:hAnsi="Times New Roman" w:cs="Times New Roman"/>
          <w:lang w:val="sk-SK"/>
        </w:rPr>
        <w:t>„</w:t>
      </w:r>
      <w:r w:rsidR="026A13FB" w:rsidRPr="00033EFE">
        <w:rPr>
          <w:rFonts w:ascii="Times New Roman" w:hAnsi="Times New Roman" w:cs="Times New Roman"/>
          <w:lang w:val="sk-SK"/>
        </w:rPr>
        <w:t xml:space="preserve">Ako </w:t>
      </w:r>
      <w:r w:rsidR="00521ED9">
        <w:rPr>
          <w:rFonts w:ascii="Times New Roman" w:hAnsi="Times New Roman" w:cs="Times New Roman"/>
          <w:lang w:val="sk-SK"/>
        </w:rPr>
        <w:t>evanjelici</w:t>
      </w:r>
      <w:r w:rsidR="00521ED9" w:rsidRPr="00033EFE">
        <w:rPr>
          <w:rFonts w:ascii="Times New Roman" w:hAnsi="Times New Roman" w:cs="Times New Roman"/>
          <w:lang w:val="sk-SK"/>
        </w:rPr>
        <w:t xml:space="preserve"> </w:t>
      </w:r>
      <w:r w:rsidR="026A13FB" w:rsidRPr="00033EFE">
        <w:rPr>
          <w:rFonts w:ascii="Times New Roman" w:hAnsi="Times New Roman" w:cs="Times New Roman"/>
          <w:lang w:val="sk-SK"/>
        </w:rPr>
        <w:t xml:space="preserve">a katolíci sa spoločne modlíme v tejto katedrále a </w:t>
      </w:r>
      <w:r w:rsidR="37C5BD90" w:rsidRPr="00033EFE">
        <w:rPr>
          <w:rFonts w:ascii="Times New Roman" w:hAnsi="Times New Roman" w:cs="Times New Roman"/>
          <w:lang w:val="sk-SK"/>
        </w:rPr>
        <w:t>uvedomujeme si, že oddelení bez Boha by sme nič nezmohli. Vyprosujeme si jeho pomoc</w:t>
      </w:r>
      <w:r w:rsidR="5E96061B" w:rsidRPr="00033EFE">
        <w:rPr>
          <w:rFonts w:ascii="Times New Roman" w:hAnsi="Times New Roman" w:cs="Times New Roman"/>
          <w:lang w:val="sk-SK"/>
        </w:rPr>
        <w:t xml:space="preserve">, aby sme boli </w:t>
      </w:r>
      <w:r w:rsidR="00521ED9" w:rsidRPr="00033EFE">
        <w:rPr>
          <w:rFonts w:ascii="Times New Roman" w:hAnsi="Times New Roman" w:cs="Times New Roman"/>
          <w:lang w:val="sk-SK"/>
        </w:rPr>
        <w:t xml:space="preserve">živými </w:t>
      </w:r>
      <w:r w:rsidR="5E96061B" w:rsidRPr="00033EFE">
        <w:rPr>
          <w:rFonts w:ascii="Times New Roman" w:hAnsi="Times New Roman" w:cs="Times New Roman"/>
          <w:lang w:val="sk-SK"/>
        </w:rPr>
        <w:t xml:space="preserve">s ním spojenými </w:t>
      </w:r>
      <w:r w:rsidR="5E96061B" w:rsidRPr="00033EFE">
        <w:rPr>
          <w:rFonts w:ascii="Times New Roman" w:hAnsi="Times New Roman" w:cs="Times New Roman"/>
          <w:lang w:val="sk-SK"/>
        </w:rPr>
        <w:t>členmi, ktorí stále potrebujú je</w:t>
      </w:r>
      <w:r w:rsidR="35CCE099" w:rsidRPr="00033EFE">
        <w:rPr>
          <w:rFonts w:ascii="Times New Roman" w:hAnsi="Times New Roman" w:cs="Times New Roman"/>
          <w:lang w:val="sk-SK"/>
        </w:rPr>
        <w:t>ho milosť, aby sme mohli niesť jeho slovo do sveta – do tohto sveta, ktorý</w:t>
      </w:r>
      <w:r w:rsidR="21684DD8" w:rsidRPr="00033EFE">
        <w:rPr>
          <w:rFonts w:ascii="Times New Roman" w:hAnsi="Times New Roman" w:cs="Times New Roman"/>
          <w:lang w:val="sk-SK"/>
        </w:rPr>
        <w:t xml:space="preserve"> tak veľmi potrebuje jeho nežnú lásku a milosrdenstvo.</w:t>
      </w:r>
      <w:r w:rsidR="006F7BF3" w:rsidRPr="00033EFE">
        <w:rPr>
          <w:rFonts w:ascii="Times New Roman" w:hAnsi="Times New Roman" w:cs="Times New Roman"/>
          <w:lang w:val="sk-SK"/>
        </w:rPr>
        <w:t>“</w:t>
      </w:r>
      <w:r w:rsidR="00FF456B" w:rsidRPr="00033EFE">
        <w:rPr>
          <w:rStyle w:val="Odkaznapoznmkupodiarou"/>
          <w:rFonts w:ascii="Times New Roman" w:hAnsi="Times New Roman" w:cs="Times New Roman"/>
          <w:lang w:val="sk-SK"/>
        </w:rPr>
        <w:footnoteReference w:id="5"/>
      </w:r>
    </w:p>
    <w:p w:rsidR="0021019E" w:rsidRPr="00033EFE" w:rsidRDefault="0021019E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p w:rsidR="0021019E" w:rsidRPr="00033EFE" w:rsidRDefault="005B1405" w:rsidP="00B34632">
      <w:pPr>
        <w:spacing w:line="360" w:lineRule="auto"/>
        <w:jc w:val="both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</w:t>
      </w:r>
      <w:r w:rsidR="5FC66BFB" w:rsidRPr="00033EFE">
        <w:rPr>
          <w:rFonts w:ascii="Times New Roman" w:hAnsi="Times New Roman" w:cs="Times New Roman"/>
          <w:lang w:val="sk-SK"/>
        </w:rPr>
        <w:t xml:space="preserve">ým v prvých dvoch častiach </w:t>
      </w:r>
      <w:r>
        <w:rPr>
          <w:rFonts w:ascii="Times New Roman" w:hAnsi="Times New Roman" w:cs="Times New Roman"/>
          <w:lang w:val="sk-SK"/>
        </w:rPr>
        <w:t xml:space="preserve">služieb Božích </w:t>
      </w:r>
      <w:r w:rsidRPr="00033EFE">
        <w:rPr>
          <w:rFonts w:ascii="Times New Roman" w:hAnsi="Times New Roman" w:cs="Times New Roman"/>
          <w:lang w:val="sk-SK"/>
        </w:rPr>
        <w:t xml:space="preserve">sa </w:t>
      </w:r>
      <w:r>
        <w:rPr>
          <w:rFonts w:ascii="Times New Roman" w:hAnsi="Times New Roman" w:cs="Times New Roman"/>
          <w:lang w:val="sk-SK"/>
        </w:rPr>
        <w:t>s</w:t>
      </w:r>
      <w:r w:rsidRPr="00033EFE">
        <w:rPr>
          <w:rFonts w:ascii="Times New Roman" w:hAnsi="Times New Roman" w:cs="Times New Roman"/>
          <w:lang w:val="sk-SK"/>
        </w:rPr>
        <w:t xml:space="preserve"> vďak</w:t>
      </w:r>
      <w:r>
        <w:rPr>
          <w:rFonts w:ascii="Times New Roman" w:hAnsi="Times New Roman" w:cs="Times New Roman"/>
          <w:lang w:val="sk-SK"/>
        </w:rPr>
        <w:t>o</w:t>
      </w:r>
      <w:r w:rsidRPr="00033EFE">
        <w:rPr>
          <w:rFonts w:ascii="Times New Roman" w:hAnsi="Times New Roman" w:cs="Times New Roman"/>
          <w:lang w:val="sk-SK"/>
        </w:rPr>
        <w:t>u a nárek</w:t>
      </w:r>
      <w:r>
        <w:rPr>
          <w:rFonts w:ascii="Times New Roman" w:hAnsi="Times New Roman" w:cs="Times New Roman"/>
          <w:lang w:val="sk-SK"/>
        </w:rPr>
        <w:t>om</w:t>
      </w:r>
      <w:r w:rsidRPr="00033EFE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 xml:space="preserve">hľadelo </w:t>
      </w:r>
      <w:r w:rsidR="6B2B22A8" w:rsidRPr="00033EFE">
        <w:rPr>
          <w:rFonts w:ascii="Times New Roman" w:hAnsi="Times New Roman" w:cs="Times New Roman"/>
          <w:lang w:val="sk-SK"/>
        </w:rPr>
        <w:t>spä</w:t>
      </w:r>
      <w:r>
        <w:rPr>
          <w:rFonts w:ascii="Times New Roman" w:hAnsi="Times New Roman" w:cs="Times New Roman"/>
          <w:lang w:val="sk-SK"/>
        </w:rPr>
        <w:t>ť</w:t>
      </w:r>
      <w:r w:rsidR="6B2B22A8" w:rsidRPr="00033EFE">
        <w:rPr>
          <w:rFonts w:ascii="Times New Roman" w:hAnsi="Times New Roman" w:cs="Times New Roman"/>
          <w:lang w:val="sk-SK"/>
        </w:rPr>
        <w:t xml:space="preserve"> </w:t>
      </w:r>
      <w:r w:rsidR="51561508" w:rsidRPr="00033EFE">
        <w:rPr>
          <w:rFonts w:ascii="Times New Roman" w:hAnsi="Times New Roman" w:cs="Times New Roman"/>
          <w:lang w:val="sk-SK"/>
        </w:rPr>
        <w:t xml:space="preserve">, bola tretia časť venovaná pohľadu vpred. Cirkvi </w:t>
      </w:r>
      <w:r w:rsidR="37E36DAF" w:rsidRPr="00033EFE">
        <w:rPr>
          <w:rFonts w:ascii="Times New Roman" w:hAnsi="Times New Roman" w:cs="Times New Roman"/>
          <w:lang w:val="sk-SK"/>
        </w:rPr>
        <w:t>ešte nie sú v cieli na ceste od konfliktu ku spoločenstvu</w:t>
      </w:r>
      <w:r w:rsidR="227DA708" w:rsidRPr="00033EFE">
        <w:rPr>
          <w:rFonts w:ascii="Times New Roman" w:hAnsi="Times New Roman" w:cs="Times New Roman"/>
          <w:lang w:val="sk-SK"/>
        </w:rPr>
        <w:t xml:space="preserve">. Preto si </w:t>
      </w:r>
      <w:r>
        <w:rPr>
          <w:rFonts w:ascii="Times New Roman" w:hAnsi="Times New Roman" w:cs="Times New Roman"/>
          <w:lang w:val="sk-SK"/>
        </w:rPr>
        <w:t>evanjelici</w:t>
      </w:r>
      <w:r w:rsidRPr="00033EFE">
        <w:rPr>
          <w:rFonts w:ascii="Times New Roman" w:hAnsi="Times New Roman" w:cs="Times New Roman"/>
          <w:lang w:val="sk-SK"/>
        </w:rPr>
        <w:t xml:space="preserve"> </w:t>
      </w:r>
      <w:r w:rsidR="227DA708" w:rsidRPr="00033EFE">
        <w:rPr>
          <w:rFonts w:ascii="Times New Roman" w:hAnsi="Times New Roman" w:cs="Times New Roman"/>
          <w:lang w:val="sk-SK"/>
        </w:rPr>
        <w:t xml:space="preserve">a katolíci verejne </w:t>
      </w:r>
      <w:r>
        <w:rPr>
          <w:rFonts w:ascii="Times New Roman" w:hAnsi="Times New Roman" w:cs="Times New Roman"/>
          <w:lang w:val="sk-SK"/>
        </w:rPr>
        <w:t>vzali za vlastné</w:t>
      </w:r>
      <w:r w:rsidRPr="00033EFE">
        <w:rPr>
          <w:rFonts w:ascii="Times New Roman" w:hAnsi="Times New Roman" w:cs="Times New Roman"/>
          <w:lang w:val="sk-SK"/>
        </w:rPr>
        <w:t xml:space="preserve"> </w:t>
      </w:r>
      <w:r w:rsidR="227DA708" w:rsidRPr="00033EFE">
        <w:rPr>
          <w:rFonts w:ascii="Times New Roman" w:hAnsi="Times New Roman" w:cs="Times New Roman"/>
          <w:lang w:val="sk-SK"/>
        </w:rPr>
        <w:t>päť ekumenických imperatívov</w:t>
      </w:r>
      <w:r w:rsidR="3E3BCAF9" w:rsidRPr="00033EFE">
        <w:rPr>
          <w:rFonts w:ascii="Times New Roman" w:hAnsi="Times New Roman" w:cs="Times New Roman"/>
          <w:lang w:val="sk-SK"/>
        </w:rPr>
        <w:t xml:space="preserve">, ktoré predstavuje dokument </w:t>
      </w:r>
      <w:r w:rsidR="007B699D" w:rsidRPr="00033EFE">
        <w:rPr>
          <w:rFonts w:ascii="Times New Roman" w:hAnsi="Times New Roman" w:cs="Times New Roman"/>
          <w:lang w:val="sk-SK"/>
        </w:rPr>
        <w:t>„</w:t>
      </w:r>
      <w:r w:rsidR="3E3BCAF9" w:rsidRPr="00033EFE">
        <w:rPr>
          <w:rFonts w:ascii="Times New Roman" w:hAnsi="Times New Roman" w:cs="Times New Roman"/>
          <w:lang w:val="sk-SK"/>
        </w:rPr>
        <w:t>Od konfliktu k spoločenstvu</w:t>
      </w:r>
      <w:r w:rsidR="007B699D" w:rsidRPr="00033EFE">
        <w:rPr>
          <w:rFonts w:ascii="Times New Roman" w:hAnsi="Times New Roman" w:cs="Times New Roman"/>
          <w:lang w:val="sk-SK"/>
        </w:rPr>
        <w:t>“</w:t>
      </w:r>
      <w:r w:rsidR="007B699D" w:rsidRPr="00033EFE">
        <w:rPr>
          <w:rStyle w:val="Odkaznapoznmkupodiarou"/>
          <w:rFonts w:ascii="Times New Roman" w:hAnsi="Times New Roman" w:cs="Times New Roman"/>
          <w:lang w:val="sk-SK"/>
        </w:rPr>
        <w:footnoteReference w:id="6"/>
      </w:r>
      <w:r w:rsidR="3E3BCAF9" w:rsidRPr="00033EFE">
        <w:rPr>
          <w:rFonts w:ascii="Times New Roman" w:hAnsi="Times New Roman" w:cs="Times New Roman"/>
          <w:lang w:val="sk-SK"/>
        </w:rPr>
        <w:t xml:space="preserve">, a zaviazali sa </w:t>
      </w:r>
      <w:r w:rsidR="4D422B9A" w:rsidRPr="00033EFE">
        <w:rPr>
          <w:rFonts w:ascii="Times New Roman" w:hAnsi="Times New Roman" w:cs="Times New Roman"/>
          <w:lang w:val="sk-SK"/>
        </w:rPr>
        <w:t xml:space="preserve">pokračovať ďalej </w:t>
      </w:r>
      <w:r>
        <w:rPr>
          <w:rFonts w:ascii="Times New Roman" w:hAnsi="Times New Roman" w:cs="Times New Roman"/>
          <w:lang w:val="sk-SK"/>
        </w:rPr>
        <w:t>na</w:t>
      </w:r>
      <w:r w:rsidRPr="00033EFE">
        <w:rPr>
          <w:rFonts w:ascii="Times New Roman" w:hAnsi="Times New Roman" w:cs="Times New Roman"/>
          <w:lang w:val="sk-SK"/>
        </w:rPr>
        <w:t xml:space="preserve"> </w:t>
      </w:r>
      <w:r w:rsidR="4D422B9A" w:rsidRPr="00033EFE">
        <w:rPr>
          <w:rFonts w:ascii="Times New Roman" w:hAnsi="Times New Roman" w:cs="Times New Roman"/>
          <w:lang w:val="sk-SK"/>
        </w:rPr>
        <w:t>tejto cest</w:t>
      </w:r>
      <w:r w:rsidR="4FEA281D" w:rsidRPr="00033EFE">
        <w:rPr>
          <w:rFonts w:ascii="Times New Roman" w:hAnsi="Times New Roman" w:cs="Times New Roman"/>
          <w:lang w:val="sk-SK"/>
        </w:rPr>
        <w:t xml:space="preserve">e. Premýšľali sme, ako </w:t>
      </w:r>
      <w:r w:rsidR="00841BEB">
        <w:rPr>
          <w:rFonts w:ascii="Times New Roman" w:hAnsi="Times New Roman" w:cs="Times New Roman"/>
          <w:lang w:val="sk-SK"/>
        </w:rPr>
        <w:t>viditeľne vyjadriť</w:t>
      </w:r>
      <w:r w:rsidR="4FEA281D" w:rsidRPr="00033EFE">
        <w:rPr>
          <w:rFonts w:ascii="Times New Roman" w:hAnsi="Times New Roman" w:cs="Times New Roman"/>
          <w:lang w:val="sk-SK"/>
        </w:rPr>
        <w:t xml:space="preserve"> tento záväzok </w:t>
      </w:r>
      <w:r>
        <w:rPr>
          <w:rFonts w:ascii="Times New Roman" w:hAnsi="Times New Roman" w:cs="Times New Roman"/>
          <w:lang w:val="sk-SK"/>
        </w:rPr>
        <w:t>kráčať</w:t>
      </w:r>
      <w:r w:rsidR="00841BEB">
        <w:rPr>
          <w:rFonts w:ascii="Times New Roman" w:hAnsi="Times New Roman" w:cs="Times New Roman"/>
          <w:lang w:val="sk-SK"/>
        </w:rPr>
        <w:t xml:space="preserve"> </w:t>
      </w:r>
      <w:r w:rsidR="00841BEB">
        <w:rPr>
          <w:rFonts w:ascii="Times New Roman" w:hAnsi="Times New Roman" w:cs="Times New Roman"/>
          <w:lang w:val="sk-SK"/>
        </w:rPr>
        <w:t>vpred na</w:t>
      </w:r>
      <w:r w:rsidR="4FEA281D" w:rsidRPr="00033EFE">
        <w:rPr>
          <w:rFonts w:ascii="Times New Roman" w:hAnsi="Times New Roman" w:cs="Times New Roman"/>
          <w:lang w:val="sk-SK"/>
        </w:rPr>
        <w:t xml:space="preserve"> ceste k spoločenstvu.</w:t>
      </w:r>
      <w:r w:rsidR="00C47BC6" w:rsidRPr="00033EFE">
        <w:rPr>
          <w:rFonts w:ascii="Times New Roman" w:hAnsi="Times New Roman" w:cs="Times New Roman"/>
          <w:lang w:val="sk-SK"/>
        </w:rPr>
        <w:t xml:space="preserve"> </w:t>
      </w:r>
      <w:r w:rsidR="6DE17FE7" w:rsidRPr="00033EFE">
        <w:rPr>
          <w:rFonts w:ascii="Times New Roman" w:hAnsi="Times New Roman" w:cs="Times New Roman"/>
          <w:lang w:val="sk-SK"/>
        </w:rPr>
        <w:t xml:space="preserve">Našli sme nasledovné riešenie: V </w:t>
      </w:r>
      <w:proofErr w:type="spellStart"/>
      <w:r w:rsidR="6DE17FE7" w:rsidRPr="00033EFE">
        <w:rPr>
          <w:rFonts w:ascii="Times New Roman" w:hAnsi="Times New Roman" w:cs="Times New Roman"/>
          <w:lang w:val="sk-SK"/>
        </w:rPr>
        <w:t>Lunde</w:t>
      </w:r>
      <w:proofErr w:type="spellEnd"/>
      <w:r w:rsidR="6DE17FE7" w:rsidRPr="00033EFE">
        <w:rPr>
          <w:rFonts w:ascii="Times New Roman" w:hAnsi="Times New Roman" w:cs="Times New Roman"/>
          <w:lang w:val="sk-SK"/>
        </w:rPr>
        <w:t xml:space="preserve"> bol vždy prečítaný jeden imperatív, a</w:t>
      </w:r>
      <w:r w:rsidR="2C866519" w:rsidRPr="00033EFE">
        <w:rPr>
          <w:rFonts w:ascii="Times New Roman" w:hAnsi="Times New Roman" w:cs="Times New Roman"/>
          <w:lang w:val="sk-SK"/>
        </w:rPr>
        <w:t xml:space="preserve"> zakaždým</w:t>
      </w:r>
      <w:r w:rsidR="6DE17FE7" w:rsidRPr="00033EFE">
        <w:rPr>
          <w:rFonts w:ascii="Times New Roman" w:hAnsi="Times New Roman" w:cs="Times New Roman"/>
          <w:lang w:val="sk-SK"/>
        </w:rPr>
        <w:t xml:space="preserve"> </w:t>
      </w:r>
      <w:r w:rsidR="4342DD90" w:rsidRPr="00033EFE">
        <w:rPr>
          <w:rFonts w:ascii="Times New Roman" w:hAnsi="Times New Roman" w:cs="Times New Roman"/>
          <w:lang w:val="sk-SK"/>
        </w:rPr>
        <w:t xml:space="preserve">si jedno </w:t>
      </w:r>
      <w:r w:rsidR="29DE6896" w:rsidRPr="00033EFE">
        <w:rPr>
          <w:rFonts w:ascii="Times New Roman" w:hAnsi="Times New Roman" w:cs="Times New Roman"/>
          <w:lang w:val="sk-SK"/>
        </w:rPr>
        <w:t>dieťa zapálilo malú sviečku</w:t>
      </w:r>
      <w:r w:rsidR="6EEAA955" w:rsidRPr="00033EFE">
        <w:rPr>
          <w:rFonts w:ascii="Times New Roman" w:hAnsi="Times New Roman" w:cs="Times New Roman"/>
          <w:lang w:val="sk-SK"/>
        </w:rPr>
        <w:t xml:space="preserve"> </w:t>
      </w:r>
      <w:r w:rsidR="4687F445" w:rsidRPr="00033EFE">
        <w:rPr>
          <w:rFonts w:ascii="Times New Roman" w:hAnsi="Times New Roman" w:cs="Times New Roman"/>
          <w:lang w:val="sk-SK"/>
        </w:rPr>
        <w:t>od</w:t>
      </w:r>
      <w:r w:rsidR="6EEAA955" w:rsidRPr="00033EFE">
        <w:rPr>
          <w:rFonts w:ascii="Times New Roman" w:hAnsi="Times New Roman" w:cs="Times New Roman"/>
          <w:lang w:val="sk-SK"/>
        </w:rPr>
        <w:t xml:space="preserve"> veľkej krstnej sviec</w:t>
      </w:r>
      <w:r w:rsidR="1F12FFF7" w:rsidRPr="00033EFE">
        <w:rPr>
          <w:rFonts w:ascii="Times New Roman" w:hAnsi="Times New Roman" w:cs="Times New Roman"/>
          <w:lang w:val="sk-SK"/>
        </w:rPr>
        <w:t>e</w:t>
      </w:r>
      <w:r w:rsidR="6EEAA955" w:rsidRPr="00033EFE">
        <w:rPr>
          <w:rFonts w:ascii="Times New Roman" w:hAnsi="Times New Roman" w:cs="Times New Roman"/>
          <w:lang w:val="sk-SK"/>
        </w:rPr>
        <w:t xml:space="preserve">, ktorá stála </w:t>
      </w:r>
      <w:r w:rsidR="00BF36CD" w:rsidRPr="00033EFE">
        <w:rPr>
          <w:rFonts w:ascii="Times New Roman" w:hAnsi="Times New Roman" w:cs="Times New Roman"/>
          <w:lang w:val="sk-SK"/>
        </w:rPr>
        <w:t>pri</w:t>
      </w:r>
      <w:r w:rsidR="6EEAA955" w:rsidRPr="00033EFE">
        <w:rPr>
          <w:rFonts w:ascii="Times New Roman" w:hAnsi="Times New Roman" w:cs="Times New Roman"/>
          <w:lang w:val="sk-SK"/>
        </w:rPr>
        <w:t xml:space="preserve"> krstiteľnici uprostred katedrály.</w:t>
      </w:r>
      <w:r w:rsidR="0D342420" w:rsidRPr="00033EFE">
        <w:rPr>
          <w:rFonts w:ascii="Times New Roman" w:hAnsi="Times New Roman" w:cs="Times New Roman"/>
          <w:lang w:val="sk-SK"/>
        </w:rPr>
        <w:t xml:space="preserve"> Krst je práve tým putom, ktoré zjednocuje kresťanov. </w:t>
      </w:r>
      <w:r w:rsidR="00441DE3" w:rsidRPr="00033EFE">
        <w:rPr>
          <w:rFonts w:ascii="Times New Roman" w:hAnsi="Times New Roman" w:cs="Times New Roman"/>
          <w:lang w:val="sk-SK"/>
        </w:rPr>
        <w:t>„</w:t>
      </w:r>
      <w:r w:rsidR="0D342420" w:rsidRPr="00033EFE">
        <w:rPr>
          <w:rFonts w:ascii="Times New Roman" w:hAnsi="Times New Roman" w:cs="Times New Roman"/>
          <w:lang w:val="sk-SK"/>
        </w:rPr>
        <w:t xml:space="preserve">Od konfliktu k </w:t>
      </w:r>
      <w:r w:rsidR="7F20BE4A" w:rsidRPr="00033EFE">
        <w:rPr>
          <w:rFonts w:ascii="Times New Roman" w:hAnsi="Times New Roman" w:cs="Times New Roman"/>
          <w:lang w:val="sk-SK"/>
        </w:rPr>
        <w:t>spoločenstvu</w:t>
      </w:r>
      <w:r w:rsidR="00441DE3" w:rsidRPr="00033EFE">
        <w:rPr>
          <w:rFonts w:ascii="Times New Roman" w:hAnsi="Times New Roman" w:cs="Times New Roman"/>
          <w:lang w:val="sk-SK"/>
        </w:rPr>
        <w:t>“</w:t>
      </w:r>
      <w:r w:rsidR="7F20BE4A" w:rsidRPr="00033EFE">
        <w:rPr>
          <w:rFonts w:ascii="Times New Roman" w:hAnsi="Times New Roman" w:cs="Times New Roman"/>
          <w:lang w:val="sk-SK"/>
        </w:rPr>
        <w:t xml:space="preserve"> </w:t>
      </w:r>
      <w:r w:rsidR="006B4290">
        <w:rPr>
          <w:rFonts w:ascii="Times New Roman" w:hAnsi="Times New Roman" w:cs="Times New Roman"/>
          <w:lang w:val="sk-SK"/>
        </w:rPr>
        <w:t>tvrdí</w:t>
      </w:r>
      <w:r w:rsidR="7F20BE4A" w:rsidRPr="00033EFE">
        <w:rPr>
          <w:rFonts w:ascii="Times New Roman" w:hAnsi="Times New Roman" w:cs="Times New Roman"/>
          <w:lang w:val="sk-SK"/>
        </w:rPr>
        <w:t xml:space="preserve">: </w:t>
      </w:r>
      <w:r w:rsidR="006B4290">
        <w:rPr>
          <w:rFonts w:ascii="Times New Roman" w:hAnsi="Times New Roman" w:cs="Times New Roman"/>
          <w:lang w:val="sk-SK"/>
        </w:rPr>
        <w:t>Keď si evanjelickí a katolícki kresťania</w:t>
      </w:r>
      <w:r w:rsidR="7F20BE4A" w:rsidRPr="00033EFE">
        <w:rPr>
          <w:rFonts w:ascii="Times New Roman" w:hAnsi="Times New Roman" w:cs="Times New Roman"/>
          <w:lang w:val="sk-SK"/>
        </w:rPr>
        <w:t xml:space="preserve"> </w:t>
      </w:r>
      <w:r w:rsidR="71C67BBD" w:rsidRPr="00033EFE">
        <w:rPr>
          <w:rFonts w:ascii="Times New Roman" w:hAnsi="Times New Roman" w:cs="Times New Roman"/>
          <w:lang w:val="sk-SK"/>
        </w:rPr>
        <w:t>s</w:t>
      </w:r>
      <w:r w:rsidR="5DC47B58" w:rsidRPr="00033EFE">
        <w:rPr>
          <w:rFonts w:ascii="Times New Roman" w:eastAsia="Times New Roman" w:hAnsi="Times New Roman" w:cs="Times New Roman"/>
          <w:lang w:val="sk-SK"/>
        </w:rPr>
        <w:t>poločn</w:t>
      </w:r>
      <w:r w:rsidR="006B4290">
        <w:rPr>
          <w:rFonts w:ascii="Times New Roman" w:eastAsia="Times New Roman" w:hAnsi="Times New Roman" w:cs="Times New Roman"/>
          <w:lang w:val="sk-SK"/>
        </w:rPr>
        <w:t>e</w:t>
      </w:r>
      <w:r w:rsidR="5DC47B58" w:rsidRPr="00033EFE">
        <w:rPr>
          <w:rFonts w:ascii="Times New Roman" w:eastAsia="Times New Roman" w:hAnsi="Times New Roman" w:cs="Times New Roman"/>
          <w:lang w:val="sk-SK"/>
        </w:rPr>
        <w:t xml:space="preserve"> pripomína</w:t>
      </w:r>
      <w:r w:rsidR="006B4290">
        <w:rPr>
          <w:rFonts w:ascii="Times New Roman" w:eastAsia="Times New Roman" w:hAnsi="Times New Roman" w:cs="Times New Roman"/>
          <w:lang w:val="sk-SK"/>
        </w:rPr>
        <w:t>jú</w:t>
      </w:r>
      <w:r w:rsidR="5DC47B58" w:rsidRPr="00033EFE">
        <w:rPr>
          <w:rFonts w:ascii="Times New Roman" w:eastAsia="Times New Roman" w:hAnsi="Times New Roman" w:cs="Times New Roman"/>
          <w:lang w:val="sk-SK"/>
        </w:rPr>
        <w:t xml:space="preserve"> začiatk</w:t>
      </w:r>
      <w:r w:rsidR="006B4290">
        <w:rPr>
          <w:rFonts w:ascii="Times New Roman" w:eastAsia="Times New Roman" w:hAnsi="Times New Roman" w:cs="Times New Roman"/>
          <w:lang w:val="sk-SK"/>
        </w:rPr>
        <w:t>y</w:t>
      </w:r>
      <w:r w:rsidR="5DC47B58" w:rsidRPr="00033EFE">
        <w:rPr>
          <w:rFonts w:ascii="Times New Roman" w:eastAsia="Times New Roman" w:hAnsi="Times New Roman" w:cs="Times New Roman"/>
          <w:lang w:val="sk-SK"/>
        </w:rPr>
        <w:t xml:space="preserve"> reformácie </w:t>
      </w:r>
      <w:r w:rsidR="006B4290">
        <w:rPr>
          <w:rFonts w:ascii="Times New Roman" w:eastAsia="Times New Roman" w:hAnsi="Times New Roman" w:cs="Times New Roman"/>
          <w:lang w:val="sk-SK"/>
        </w:rPr>
        <w:t>„</w:t>
      </w:r>
      <w:r w:rsidR="5DC47B58" w:rsidRPr="00033EFE">
        <w:rPr>
          <w:rFonts w:ascii="Times New Roman" w:eastAsia="Times New Roman" w:hAnsi="Times New Roman" w:cs="Times New Roman"/>
          <w:lang w:val="sk-SK"/>
        </w:rPr>
        <w:t>berú svoj krst vážne”</w:t>
      </w:r>
      <w:r w:rsidR="00846DBF" w:rsidRPr="00033EFE">
        <w:rPr>
          <w:rStyle w:val="Odkaznapoznmkupodiarou"/>
          <w:rFonts w:ascii="Times New Roman" w:eastAsia="Times New Roman" w:hAnsi="Times New Roman" w:cs="Times New Roman"/>
          <w:lang w:val="sk-SK"/>
        </w:rPr>
        <w:footnoteReference w:id="7"/>
      </w:r>
      <w:r w:rsidR="6B861C28" w:rsidRPr="00033EFE">
        <w:rPr>
          <w:rFonts w:ascii="Times New Roman" w:eastAsia="Times New Roman" w:hAnsi="Times New Roman" w:cs="Times New Roman"/>
          <w:lang w:val="sk-SK"/>
        </w:rPr>
        <w:t>, lebo tí</w:t>
      </w:r>
      <w:r w:rsidR="006B4290">
        <w:rPr>
          <w:rFonts w:ascii="Times New Roman" w:eastAsia="Times New Roman" w:hAnsi="Times New Roman" w:cs="Times New Roman"/>
          <w:lang w:val="sk-SK"/>
        </w:rPr>
        <w:t>, ktorí sú</w:t>
      </w:r>
      <w:r w:rsidR="6B861C28" w:rsidRPr="00033EFE">
        <w:rPr>
          <w:rFonts w:ascii="Times New Roman" w:eastAsia="Times New Roman" w:hAnsi="Times New Roman" w:cs="Times New Roman"/>
          <w:lang w:val="sk-SK"/>
        </w:rPr>
        <w:t xml:space="preserve"> pokrstení, sú jedno v Krist</w:t>
      </w:r>
      <w:r w:rsidR="006B4290">
        <w:rPr>
          <w:rFonts w:ascii="Times New Roman" w:eastAsia="Times New Roman" w:hAnsi="Times New Roman" w:cs="Times New Roman"/>
          <w:lang w:val="sk-SK"/>
        </w:rPr>
        <w:t>ovi</w:t>
      </w:r>
      <w:r w:rsidR="6B861C28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6B861C28" w:rsidRPr="00033EFE">
        <w:rPr>
          <w:rFonts w:ascii="Times New Roman" w:eastAsia="Times New Roman" w:hAnsi="Times New Roman" w:cs="Times New Roman"/>
          <w:lang w:val="sk-SK"/>
        </w:rPr>
        <w:t>(</w:t>
      </w:r>
      <w:proofErr w:type="spellStart"/>
      <w:r w:rsidR="6B861C28" w:rsidRPr="00033EFE">
        <w:rPr>
          <w:rFonts w:ascii="Times New Roman" w:eastAsia="Times New Roman" w:hAnsi="Times New Roman" w:cs="Times New Roman"/>
          <w:lang w:val="sk-SK"/>
        </w:rPr>
        <w:t>Ga</w:t>
      </w:r>
      <w:proofErr w:type="spellEnd"/>
      <w:r w:rsidR="6B861C28" w:rsidRPr="00033EFE">
        <w:rPr>
          <w:rFonts w:ascii="Times New Roman" w:eastAsia="Times New Roman" w:hAnsi="Times New Roman" w:cs="Times New Roman"/>
          <w:lang w:val="sk-SK"/>
        </w:rPr>
        <w:t xml:space="preserve"> 3,28), jedno telo</w:t>
      </w:r>
      <w:r w:rsidR="77B73865" w:rsidRPr="00033EFE">
        <w:rPr>
          <w:rFonts w:ascii="Times New Roman" w:eastAsia="Times New Roman" w:hAnsi="Times New Roman" w:cs="Times New Roman"/>
          <w:lang w:val="sk-SK"/>
        </w:rPr>
        <w:t xml:space="preserve">, o ktorom platí, že </w:t>
      </w:r>
      <w:r w:rsidR="005361CA">
        <w:rPr>
          <w:rFonts w:ascii="Times New Roman" w:eastAsia="Times New Roman" w:hAnsi="Times New Roman" w:cs="Times New Roman"/>
          <w:lang w:val="sk-SK"/>
        </w:rPr>
        <w:t>„</w:t>
      </w:r>
      <w:r w:rsidR="77B73865" w:rsidRPr="00033EFE">
        <w:rPr>
          <w:rFonts w:ascii="Times New Roman" w:eastAsia="Times New Roman" w:hAnsi="Times New Roman" w:cs="Times New Roman"/>
          <w:lang w:val="sk-SK"/>
        </w:rPr>
        <w:t>ak sa dostáva cti jednému údu, radujú sa s ním všetky údy” (1Kor 12,26).</w:t>
      </w:r>
      <w:r w:rsidR="45616ECB" w:rsidRPr="00033EFE">
        <w:rPr>
          <w:rFonts w:ascii="Times New Roman" w:eastAsia="Times New Roman" w:hAnsi="Times New Roman" w:cs="Times New Roman"/>
          <w:lang w:val="sk-SK"/>
        </w:rPr>
        <w:t xml:space="preserve"> Dúfame, že </w:t>
      </w:r>
      <w:r w:rsidR="5AB8FC58" w:rsidRPr="00033EFE">
        <w:rPr>
          <w:rFonts w:ascii="Times New Roman" w:eastAsia="Times New Roman" w:hAnsi="Times New Roman" w:cs="Times New Roman"/>
          <w:lang w:val="sk-SK"/>
        </w:rPr>
        <w:t>t</w:t>
      </w:r>
      <w:r w:rsidR="45616ECB" w:rsidRPr="00033EFE">
        <w:rPr>
          <w:rFonts w:ascii="Times New Roman" w:eastAsia="Times New Roman" w:hAnsi="Times New Roman" w:cs="Times New Roman"/>
          <w:lang w:val="sk-SK"/>
        </w:rPr>
        <w:t xml:space="preserve">í, ktorí sú teraz deťmi, pôjdu jedného dňa </w:t>
      </w:r>
      <w:r w:rsidR="005361CA">
        <w:rPr>
          <w:rFonts w:ascii="Times New Roman" w:eastAsia="Times New Roman" w:hAnsi="Times New Roman" w:cs="Times New Roman"/>
          <w:lang w:val="sk-SK"/>
        </w:rPr>
        <w:t xml:space="preserve">ďalej </w:t>
      </w:r>
      <w:r w:rsidR="45616ECB" w:rsidRPr="00033EFE">
        <w:rPr>
          <w:rFonts w:ascii="Times New Roman" w:eastAsia="Times New Roman" w:hAnsi="Times New Roman" w:cs="Times New Roman"/>
          <w:lang w:val="sk-SK"/>
        </w:rPr>
        <w:t>po ceste k spoločenstvu.</w:t>
      </w:r>
      <w:r w:rsidR="451E4CE1" w:rsidRPr="00033EFE">
        <w:rPr>
          <w:rFonts w:ascii="Times New Roman" w:eastAsia="Times New Roman" w:hAnsi="Times New Roman" w:cs="Times New Roman"/>
          <w:lang w:val="sk-SK"/>
        </w:rPr>
        <w:t xml:space="preserve"> Počas služieb Božích </w:t>
      </w:r>
      <w:r w:rsidR="18968D7E" w:rsidRPr="00033EFE">
        <w:rPr>
          <w:rFonts w:ascii="Times New Roman" w:eastAsia="Times New Roman" w:hAnsi="Times New Roman" w:cs="Times New Roman"/>
          <w:lang w:val="sk-SK"/>
        </w:rPr>
        <w:t>pre</w:t>
      </w:r>
      <w:r w:rsidR="451E4CE1" w:rsidRPr="00033EFE">
        <w:rPr>
          <w:rFonts w:ascii="Times New Roman" w:eastAsia="Times New Roman" w:hAnsi="Times New Roman" w:cs="Times New Roman"/>
          <w:lang w:val="sk-SK"/>
        </w:rPr>
        <w:t xml:space="preserve">šlo </w:t>
      </w:r>
      <w:r w:rsidR="00841BEB" w:rsidRPr="00033EFE">
        <w:rPr>
          <w:rFonts w:ascii="Times New Roman" w:eastAsia="Times New Roman" w:hAnsi="Times New Roman" w:cs="Times New Roman"/>
          <w:lang w:val="sk-SK"/>
        </w:rPr>
        <w:t xml:space="preserve">stredom </w:t>
      </w:r>
      <w:r w:rsidR="04B62CDF" w:rsidRPr="00033EFE">
        <w:rPr>
          <w:rFonts w:ascii="Times New Roman" w:eastAsia="Times New Roman" w:hAnsi="Times New Roman" w:cs="Times New Roman"/>
          <w:lang w:val="sk-SK"/>
        </w:rPr>
        <w:t xml:space="preserve">postupne </w:t>
      </w:r>
      <w:r w:rsidR="451E4CE1" w:rsidRPr="00033EFE">
        <w:rPr>
          <w:rFonts w:ascii="Times New Roman" w:eastAsia="Times New Roman" w:hAnsi="Times New Roman" w:cs="Times New Roman"/>
          <w:lang w:val="sk-SK"/>
        </w:rPr>
        <w:t xml:space="preserve">päť detí </w:t>
      </w:r>
      <w:r w:rsidR="0F2917DE" w:rsidRPr="00033EFE">
        <w:rPr>
          <w:rFonts w:ascii="Times New Roman" w:eastAsia="Times New Roman" w:hAnsi="Times New Roman" w:cs="Times New Roman"/>
          <w:lang w:val="sk-SK"/>
        </w:rPr>
        <w:t xml:space="preserve">od krstiteľnice </w:t>
      </w:r>
      <w:r w:rsidR="451E4CE1" w:rsidRPr="00033EFE">
        <w:rPr>
          <w:rFonts w:ascii="Times New Roman" w:eastAsia="Times New Roman" w:hAnsi="Times New Roman" w:cs="Times New Roman"/>
          <w:lang w:val="sk-SK"/>
        </w:rPr>
        <w:t xml:space="preserve">pomalým krokom </w:t>
      </w:r>
      <w:r w:rsidR="6CA13956" w:rsidRPr="00033EFE">
        <w:rPr>
          <w:rFonts w:ascii="Times New Roman" w:eastAsia="Times New Roman" w:hAnsi="Times New Roman" w:cs="Times New Roman"/>
          <w:lang w:val="sk-SK"/>
        </w:rPr>
        <w:t>dopredu</w:t>
      </w:r>
      <w:r w:rsidR="461147AD" w:rsidRPr="00033EFE">
        <w:rPr>
          <w:rFonts w:ascii="Times New Roman" w:eastAsia="Times New Roman" w:hAnsi="Times New Roman" w:cs="Times New Roman"/>
          <w:lang w:val="sk-SK"/>
        </w:rPr>
        <w:t>, po schodoch chóru nahor k jednej z piatich veľkých sviec na oltár</w:t>
      </w:r>
      <w:r w:rsidR="493D7652" w:rsidRPr="00033EFE">
        <w:rPr>
          <w:rFonts w:ascii="Times New Roman" w:eastAsia="Times New Roman" w:hAnsi="Times New Roman" w:cs="Times New Roman"/>
          <w:lang w:val="sk-SK"/>
        </w:rPr>
        <w:t>i</w:t>
      </w:r>
      <w:r w:rsidR="461147AD" w:rsidRPr="00033EFE">
        <w:rPr>
          <w:rFonts w:ascii="Times New Roman" w:eastAsia="Times New Roman" w:hAnsi="Times New Roman" w:cs="Times New Roman"/>
          <w:lang w:val="sk-SK"/>
        </w:rPr>
        <w:t xml:space="preserve"> a zapálilo ju.</w:t>
      </w:r>
      <w:r w:rsidR="57432F77" w:rsidRPr="00033EFE">
        <w:rPr>
          <w:rFonts w:ascii="Times New Roman" w:eastAsia="Times New Roman" w:hAnsi="Times New Roman" w:cs="Times New Roman"/>
          <w:lang w:val="sk-SK"/>
        </w:rPr>
        <w:t xml:space="preserve"> Chvíľu trvalo, kým </w:t>
      </w:r>
      <w:r w:rsidR="00E01277" w:rsidRPr="00033EFE">
        <w:rPr>
          <w:rFonts w:ascii="Times New Roman" w:eastAsia="Times New Roman" w:hAnsi="Times New Roman" w:cs="Times New Roman"/>
          <w:lang w:val="sk-SK"/>
        </w:rPr>
        <w:t>bolo zapálených</w:t>
      </w:r>
      <w:r w:rsidR="57432F77" w:rsidRPr="00033EFE">
        <w:rPr>
          <w:rFonts w:ascii="Times New Roman" w:eastAsia="Times New Roman" w:hAnsi="Times New Roman" w:cs="Times New Roman"/>
          <w:lang w:val="sk-SK"/>
        </w:rPr>
        <w:t xml:space="preserve"> všetkých päť sviec a bo</w:t>
      </w:r>
      <w:r w:rsidR="63076B91" w:rsidRPr="00033EFE">
        <w:rPr>
          <w:rFonts w:ascii="Times New Roman" w:eastAsia="Times New Roman" w:hAnsi="Times New Roman" w:cs="Times New Roman"/>
          <w:lang w:val="sk-SK"/>
        </w:rPr>
        <w:t xml:space="preserve">lo dojímavé sledovať, ako opatrne a koncentrovane </w:t>
      </w:r>
      <w:r w:rsidR="468740B5" w:rsidRPr="00033EFE">
        <w:rPr>
          <w:rFonts w:ascii="Times New Roman" w:eastAsia="Times New Roman" w:hAnsi="Times New Roman" w:cs="Times New Roman"/>
          <w:lang w:val="sk-SK"/>
        </w:rPr>
        <w:t>kráčali</w:t>
      </w:r>
      <w:r w:rsidR="63076B91" w:rsidRPr="00033EFE">
        <w:rPr>
          <w:rFonts w:ascii="Times New Roman" w:eastAsia="Times New Roman" w:hAnsi="Times New Roman" w:cs="Times New Roman"/>
          <w:lang w:val="sk-SK"/>
        </w:rPr>
        <w:t xml:space="preserve"> deti so svojimi sviečkami </w:t>
      </w:r>
      <w:r w:rsidR="00841BEB">
        <w:rPr>
          <w:rFonts w:ascii="Times New Roman" w:eastAsia="Times New Roman" w:hAnsi="Times New Roman" w:cs="Times New Roman"/>
          <w:lang w:val="sk-SK"/>
        </w:rPr>
        <w:t xml:space="preserve">v </w:t>
      </w:r>
      <w:r w:rsidR="614EB34F" w:rsidRPr="00033EFE">
        <w:rPr>
          <w:rFonts w:ascii="Times New Roman" w:eastAsia="Times New Roman" w:hAnsi="Times New Roman" w:cs="Times New Roman"/>
          <w:lang w:val="sk-SK"/>
        </w:rPr>
        <w:t>kostol</w:t>
      </w:r>
      <w:r w:rsidR="00841BEB">
        <w:rPr>
          <w:rFonts w:ascii="Times New Roman" w:eastAsia="Times New Roman" w:hAnsi="Times New Roman" w:cs="Times New Roman"/>
          <w:lang w:val="sk-SK"/>
        </w:rPr>
        <w:t>e</w:t>
      </w:r>
      <w:r w:rsidR="614EB34F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005361CA">
        <w:rPr>
          <w:rFonts w:ascii="Times New Roman" w:eastAsia="Times New Roman" w:hAnsi="Times New Roman" w:cs="Times New Roman"/>
          <w:lang w:val="sk-SK"/>
        </w:rPr>
        <w:t>d</w:t>
      </w:r>
      <w:r w:rsidR="614EB34F" w:rsidRPr="00033EFE">
        <w:rPr>
          <w:rFonts w:ascii="Times New Roman" w:eastAsia="Times New Roman" w:hAnsi="Times New Roman" w:cs="Times New Roman"/>
          <w:lang w:val="sk-SK"/>
        </w:rPr>
        <w:t xml:space="preserve">bajúc </w:t>
      </w:r>
      <w:r w:rsidR="005361CA">
        <w:rPr>
          <w:rFonts w:ascii="Times New Roman" w:eastAsia="Times New Roman" w:hAnsi="Times New Roman" w:cs="Times New Roman"/>
          <w:lang w:val="sk-SK"/>
        </w:rPr>
        <w:t>na</w:t>
      </w:r>
      <w:r w:rsidR="614EB34F" w:rsidRPr="00033EFE">
        <w:rPr>
          <w:rFonts w:ascii="Times New Roman" w:eastAsia="Times New Roman" w:hAnsi="Times New Roman" w:cs="Times New Roman"/>
          <w:lang w:val="sk-SK"/>
        </w:rPr>
        <w:t xml:space="preserve"> to, </w:t>
      </w:r>
      <w:r w:rsidR="6CAC6BCB" w:rsidRPr="00033EFE">
        <w:rPr>
          <w:rFonts w:ascii="Times New Roman" w:eastAsia="Times New Roman" w:hAnsi="Times New Roman" w:cs="Times New Roman"/>
          <w:lang w:val="sk-SK"/>
        </w:rPr>
        <w:t xml:space="preserve">aby sviečky nedopatrením </w:t>
      </w:r>
      <w:r w:rsidR="186BB5FB" w:rsidRPr="00033EFE">
        <w:rPr>
          <w:rFonts w:ascii="Times New Roman" w:eastAsia="Times New Roman" w:hAnsi="Times New Roman" w:cs="Times New Roman"/>
          <w:lang w:val="sk-SK"/>
        </w:rPr>
        <w:t>po ceste nezhasli</w:t>
      </w:r>
      <w:r w:rsidR="164C5583" w:rsidRPr="00033EFE">
        <w:rPr>
          <w:rFonts w:ascii="Times New Roman" w:eastAsia="Times New Roman" w:hAnsi="Times New Roman" w:cs="Times New Roman"/>
          <w:lang w:val="sk-SK"/>
        </w:rPr>
        <w:t>. Vedomé spomalenie služieb Božích zdôraznilo silu imperatívov, ktoré sa slu</w:t>
      </w:r>
      <w:r w:rsidR="6FBC63D9" w:rsidRPr="00033EFE">
        <w:rPr>
          <w:rFonts w:ascii="Times New Roman" w:eastAsia="Times New Roman" w:hAnsi="Times New Roman" w:cs="Times New Roman"/>
          <w:lang w:val="sk-SK"/>
        </w:rPr>
        <w:t>žbami Božími stali osobným záväzkom.</w:t>
      </w:r>
    </w:p>
    <w:p w:rsidR="0021019E" w:rsidRPr="00033EFE" w:rsidRDefault="5D6B290B" w:rsidP="00B34632">
      <w:pPr>
        <w:spacing w:line="360" w:lineRule="auto"/>
        <w:jc w:val="both"/>
        <w:rPr>
          <w:rFonts w:ascii="Times New Roman" w:eastAsia="Times New Roman" w:hAnsi="Times New Roman" w:cs="Times New Roman"/>
          <w:lang w:val="sk-SK"/>
        </w:rPr>
      </w:pPr>
      <w:r w:rsidRPr="00033EFE">
        <w:rPr>
          <w:rFonts w:ascii="Times New Roman" w:eastAsia="Times New Roman" w:hAnsi="Times New Roman" w:cs="Times New Roman"/>
          <w:lang w:val="sk-SK"/>
        </w:rPr>
        <w:t>Tieto imperatívy vyjadrujú elementárne aspekty ekumenickej skúsenosti. Sú vlastne</w:t>
      </w:r>
      <w:r w:rsidR="00702550" w:rsidRPr="00702550">
        <w:rPr>
          <w:rFonts w:ascii="Times New Roman" w:eastAsia="Times New Roman" w:hAnsi="Times New Roman" w:cs="Times New Roman"/>
          <w:lang w:val="sk-SK"/>
        </w:rPr>
        <w:t xml:space="preserve"> samozrejm</w:t>
      </w:r>
      <w:r w:rsidR="00702550">
        <w:rPr>
          <w:rFonts w:ascii="Times New Roman" w:eastAsia="Times New Roman" w:hAnsi="Times New Roman" w:cs="Times New Roman"/>
          <w:lang w:val="sk-SK"/>
        </w:rPr>
        <w:t>é</w:t>
      </w:r>
      <w:r w:rsidRPr="00033EFE">
        <w:rPr>
          <w:rFonts w:ascii="Times New Roman" w:eastAsia="Times New Roman" w:hAnsi="Times New Roman" w:cs="Times New Roman"/>
          <w:lang w:val="sk-SK"/>
        </w:rPr>
        <w:t xml:space="preserve">, </w:t>
      </w:r>
      <w:r w:rsidR="00702550">
        <w:rPr>
          <w:rFonts w:ascii="Times New Roman" w:eastAsia="Times New Roman" w:hAnsi="Times New Roman" w:cs="Times New Roman"/>
          <w:lang w:val="sk-SK"/>
        </w:rPr>
        <w:t xml:space="preserve">ale práve </w:t>
      </w:r>
      <w:r w:rsidRPr="00033EFE">
        <w:rPr>
          <w:rFonts w:ascii="Times New Roman" w:eastAsia="Times New Roman" w:hAnsi="Times New Roman" w:cs="Times New Roman"/>
          <w:lang w:val="sk-SK"/>
        </w:rPr>
        <w:t xml:space="preserve">preto </w:t>
      </w:r>
      <w:r w:rsidR="3074A0FE" w:rsidRPr="00033EFE">
        <w:rPr>
          <w:rFonts w:ascii="Times New Roman" w:eastAsia="Times New Roman" w:hAnsi="Times New Roman" w:cs="Times New Roman"/>
          <w:lang w:val="sk-SK"/>
        </w:rPr>
        <w:t xml:space="preserve">si ich musíme stále </w:t>
      </w:r>
      <w:r w:rsidR="00702550">
        <w:rPr>
          <w:rFonts w:ascii="Times New Roman" w:eastAsia="Times New Roman" w:hAnsi="Times New Roman" w:cs="Times New Roman"/>
          <w:lang w:val="sk-SK"/>
        </w:rPr>
        <w:t xml:space="preserve">znovu </w:t>
      </w:r>
      <w:r w:rsidR="3074A0FE" w:rsidRPr="00033EFE">
        <w:rPr>
          <w:rFonts w:ascii="Times New Roman" w:eastAsia="Times New Roman" w:hAnsi="Times New Roman" w:cs="Times New Roman"/>
          <w:lang w:val="sk-SK"/>
        </w:rPr>
        <w:t xml:space="preserve">pripomínať. Prvý imperatív hovorí: </w:t>
      </w:r>
      <w:r w:rsidR="008C5E35" w:rsidRPr="00033EFE">
        <w:rPr>
          <w:rFonts w:ascii="Times New Roman" w:eastAsia="Times New Roman" w:hAnsi="Times New Roman" w:cs="Times New Roman"/>
          <w:lang w:val="sk-SK"/>
        </w:rPr>
        <w:t>„</w:t>
      </w:r>
      <w:r w:rsidR="544E5D0A" w:rsidRPr="00033EFE">
        <w:rPr>
          <w:rFonts w:ascii="Times New Roman" w:eastAsia="Times New Roman" w:hAnsi="Times New Roman" w:cs="Times New Roman"/>
          <w:lang w:val="sk-SK"/>
        </w:rPr>
        <w:t>Katolíci a evanjelici by mali vždy vychádzať z perspektívy jednoty, a nie z pohľadu rozdelenia, aby tak posilnili to, čo majú spoločné, aj keď je omnoho jednoduchšie vnímať a prežívať rozdiely.</w:t>
      </w:r>
      <w:r w:rsidR="008C5E35" w:rsidRPr="00033EFE">
        <w:rPr>
          <w:rFonts w:ascii="Times New Roman" w:eastAsia="Times New Roman" w:hAnsi="Times New Roman" w:cs="Times New Roman"/>
          <w:lang w:val="sk-SK"/>
        </w:rPr>
        <w:t>“</w:t>
      </w:r>
      <w:r w:rsidR="008C5E35" w:rsidRPr="00033EFE">
        <w:rPr>
          <w:rStyle w:val="Odkaznapoznmkupodiarou"/>
          <w:rFonts w:ascii="Times New Roman" w:eastAsia="Times New Roman" w:hAnsi="Times New Roman" w:cs="Times New Roman"/>
          <w:lang w:val="sk-SK"/>
        </w:rPr>
        <w:footnoteReference w:id="8"/>
      </w:r>
      <w:r w:rsidR="544E5D0A" w:rsidRPr="00033EFE">
        <w:rPr>
          <w:rFonts w:ascii="Times New Roman" w:eastAsia="Times New Roman" w:hAnsi="Times New Roman" w:cs="Times New Roman"/>
          <w:lang w:val="sk-SK"/>
        </w:rPr>
        <w:t xml:space="preserve"> Skúsenosť učí, že možno rozlišovať dv</w:t>
      </w:r>
      <w:r w:rsidR="2B853788" w:rsidRPr="00033EFE">
        <w:rPr>
          <w:rFonts w:ascii="Times New Roman" w:eastAsia="Times New Roman" w:hAnsi="Times New Roman" w:cs="Times New Roman"/>
          <w:lang w:val="sk-SK"/>
        </w:rPr>
        <w:t>a</w:t>
      </w:r>
      <w:r w:rsidR="544E5D0A" w:rsidRPr="00033EFE">
        <w:rPr>
          <w:rFonts w:ascii="Times New Roman" w:eastAsia="Times New Roman" w:hAnsi="Times New Roman" w:cs="Times New Roman"/>
          <w:lang w:val="sk-SK"/>
        </w:rPr>
        <w:t xml:space="preserve"> protikladné p</w:t>
      </w:r>
      <w:r w:rsidR="057DEFDD" w:rsidRPr="00033EFE">
        <w:rPr>
          <w:rFonts w:ascii="Times New Roman" w:eastAsia="Times New Roman" w:hAnsi="Times New Roman" w:cs="Times New Roman"/>
          <w:lang w:val="sk-SK"/>
        </w:rPr>
        <w:t>ostoje</w:t>
      </w:r>
      <w:r w:rsidR="00E576F7" w:rsidRPr="00033EFE">
        <w:rPr>
          <w:rFonts w:ascii="Times New Roman" w:eastAsia="Times New Roman" w:hAnsi="Times New Roman" w:cs="Times New Roman"/>
          <w:lang w:val="sk-SK"/>
        </w:rPr>
        <w:t xml:space="preserve"> k r</w:t>
      </w:r>
      <w:r w:rsidR="00391C8D" w:rsidRPr="00033EFE">
        <w:rPr>
          <w:rFonts w:ascii="Times New Roman" w:eastAsia="Times New Roman" w:hAnsi="Times New Roman" w:cs="Times New Roman"/>
          <w:lang w:val="sk-SK"/>
        </w:rPr>
        <w:t>ôznosti cirkv</w:t>
      </w:r>
      <w:r w:rsidR="00506661" w:rsidRPr="00033EFE">
        <w:rPr>
          <w:rFonts w:ascii="Times New Roman" w:eastAsia="Times New Roman" w:hAnsi="Times New Roman" w:cs="Times New Roman"/>
          <w:lang w:val="sk-SK"/>
        </w:rPr>
        <w:t>í</w:t>
      </w:r>
      <w:r w:rsidR="255CD92C" w:rsidRPr="00033EFE">
        <w:rPr>
          <w:rFonts w:ascii="Times New Roman" w:eastAsia="Times New Roman" w:hAnsi="Times New Roman" w:cs="Times New Roman"/>
          <w:lang w:val="sk-SK"/>
        </w:rPr>
        <w:t>: pre jeden je stanovená a normálna jednota tela</w:t>
      </w:r>
      <w:r w:rsidR="435430F6" w:rsidRPr="00033EFE">
        <w:rPr>
          <w:rFonts w:ascii="Times New Roman" w:eastAsia="Times New Roman" w:hAnsi="Times New Roman" w:cs="Times New Roman"/>
          <w:lang w:val="sk-SK"/>
        </w:rPr>
        <w:t xml:space="preserve"> Kristovho</w:t>
      </w:r>
      <w:r w:rsidR="67AAEEC6" w:rsidRPr="00033EFE">
        <w:rPr>
          <w:rFonts w:ascii="Times New Roman" w:eastAsia="Times New Roman" w:hAnsi="Times New Roman" w:cs="Times New Roman"/>
          <w:lang w:val="sk-SK"/>
        </w:rPr>
        <w:t xml:space="preserve">; potom treba zdôvodniť </w:t>
      </w:r>
      <w:r w:rsidR="67AAEEC6" w:rsidRPr="00033EFE">
        <w:rPr>
          <w:rFonts w:ascii="Times New Roman" w:eastAsia="Times New Roman" w:hAnsi="Times New Roman" w:cs="Times New Roman"/>
          <w:lang w:val="sk-SK"/>
        </w:rPr>
        <w:lastRenderedPageBreak/>
        <w:t xml:space="preserve">rozdelenie cirkvi. Druhý postoj </w:t>
      </w:r>
      <w:r w:rsidR="6485F07F" w:rsidRPr="00033EFE">
        <w:rPr>
          <w:rFonts w:ascii="Times New Roman" w:eastAsia="Times New Roman" w:hAnsi="Times New Roman" w:cs="Times New Roman"/>
          <w:lang w:val="sk-SK"/>
        </w:rPr>
        <w:t>považuje za dané</w:t>
      </w:r>
      <w:r w:rsidR="50215DBE" w:rsidRPr="00033EFE">
        <w:rPr>
          <w:rFonts w:ascii="Times New Roman" w:eastAsia="Times New Roman" w:hAnsi="Times New Roman" w:cs="Times New Roman"/>
          <w:lang w:val="sk-SK"/>
        </w:rPr>
        <w:t xml:space="preserve"> a akceptovateľné</w:t>
      </w:r>
      <w:r w:rsidR="6485F07F" w:rsidRPr="00033EFE">
        <w:rPr>
          <w:rFonts w:ascii="Times New Roman" w:eastAsia="Times New Roman" w:hAnsi="Times New Roman" w:cs="Times New Roman"/>
          <w:lang w:val="sk-SK"/>
        </w:rPr>
        <w:t xml:space="preserve"> rôznosť a tiež rozdelenie cirkví</w:t>
      </w:r>
      <w:r w:rsidR="5F1254E7" w:rsidRPr="00033EFE">
        <w:rPr>
          <w:rFonts w:ascii="Times New Roman" w:eastAsia="Times New Roman" w:hAnsi="Times New Roman" w:cs="Times New Roman"/>
          <w:lang w:val="sk-SK"/>
        </w:rPr>
        <w:t xml:space="preserve">; zdôvodniť treba snahy o jednotu </w:t>
      </w:r>
      <w:r w:rsidR="00702550">
        <w:rPr>
          <w:rFonts w:ascii="Times New Roman" w:eastAsia="Times New Roman" w:hAnsi="Times New Roman" w:cs="Times New Roman"/>
          <w:lang w:val="sk-SK"/>
        </w:rPr>
        <w:t>C</w:t>
      </w:r>
      <w:r w:rsidR="5F1254E7" w:rsidRPr="00033EFE">
        <w:rPr>
          <w:rFonts w:ascii="Times New Roman" w:eastAsia="Times New Roman" w:hAnsi="Times New Roman" w:cs="Times New Roman"/>
          <w:lang w:val="sk-SK"/>
        </w:rPr>
        <w:t xml:space="preserve">irkvi. K obom postojom patria </w:t>
      </w:r>
      <w:r w:rsidR="470491BD" w:rsidRPr="00033EFE">
        <w:rPr>
          <w:rFonts w:ascii="Times New Roman" w:eastAsia="Times New Roman" w:hAnsi="Times New Roman" w:cs="Times New Roman"/>
          <w:lang w:val="sk-SK"/>
        </w:rPr>
        <w:t>protikladné</w:t>
      </w:r>
      <w:r w:rsidR="3C5F16F3" w:rsidRPr="00033EFE">
        <w:rPr>
          <w:rFonts w:ascii="Times New Roman" w:eastAsia="Times New Roman" w:hAnsi="Times New Roman" w:cs="Times New Roman"/>
          <w:lang w:val="sk-SK"/>
        </w:rPr>
        <w:t xml:space="preserve"> kognitívne záujmy: v prvom prípade sa má hľadať to spoločné napriek rozdielom</w:t>
      </w:r>
      <w:r w:rsidR="197855B3" w:rsidRPr="00033EFE">
        <w:rPr>
          <w:rFonts w:ascii="Times New Roman" w:eastAsia="Times New Roman" w:hAnsi="Times New Roman" w:cs="Times New Roman"/>
          <w:lang w:val="sk-SK"/>
        </w:rPr>
        <w:t>, v druhom prípade sa majú</w:t>
      </w:r>
      <w:r w:rsidR="0067679C" w:rsidRPr="00033EFE">
        <w:rPr>
          <w:rFonts w:ascii="Times New Roman" w:eastAsia="Times New Roman" w:hAnsi="Times New Roman" w:cs="Times New Roman"/>
          <w:lang w:val="sk-SK"/>
        </w:rPr>
        <w:t xml:space="preserve"> napriek spoločným znakom</w:t>
      </w:r>
      <w:r w:rsidR="197855B3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2F2C1AA2" w:rsidRPr="00033EFE">
        <w:rPr>
          <w:rFonts w:ascii="Times New Roman" w:eastAsia="Times New Roman" w:hAnsi="Times New Roman" w:cs="Times New Roman"/>
          <w:lang w:val="sk-SK"/>
        </w:rPr>
        <w:t xml:space="preserve">čo najviac selektívne </w:t>
      </w:r>
      <w:r w:rsidR="197855B3" w:rsidRPr="00033EFE">
        <w:rPr>
          <w:rFonts w:ascii="Times New Roman" w:eastAsia="Times New Roman" w:hAnsi="Times New Roman" w:cs="Times New Roman"/>
          <w:lang w:val="sk-SK"/>
        </w:rPr>
        <w:t xml:space="preserve">spracovať rozdiely </w:t>
      </w:r>
      <w:r w:rsidR="75A3AB2A" w:rsidRPr="00033EFE">
        <w:rPr>
          <w:rFonts w:ascii="Times New Roman" w:eastAsia="Times New Roman" w:hAnsi="Times New Roman" w:cs="Times New Roman"/>
          <w:lang w:val="sk-SK"/>
        </w:rPr>
        <w:t>a</w:t>
      </w:r>
      <w:r w:rsidR="00ED145F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75A3AB2A" w:rsidRPr="00033EFE">
        <w:rPr>
          <w:rFonts w:ascii="Times New Roman" w:eastAsia="Times New Roman" w:hAnsi="Times New Roman" w:cs="Times New Roman"/>
          <w:lang w:val="sk-SK"/>
        </w:rPr>
        <w:t>rozdelenie</w:t>
      </w:r>
      <w:r w:rsidR="6A845950" w:rsidRPr="00033EFE">
        <w:rPr>
          <w:rFonts w:ascii="Times New Roman" w:eastAsia="Times New Roman" w:hAnsi="Times New Roman" w:cs="Times New Roman"/>
          <w:lang w:val="sk-SK"/>
        </w:rPr>
        <w:t xml:space="preserve">. </w:t>
      </w:r>
    </w:p>
    <w:p w:rsidR="0021019E" w:rsidRPr="00033EFE" w:rsidRDefault="0672020A" w:rsidP="00B34632">
      <w:pPr>
        <w:spacing w:line="360" w:lineRule="auto"/>
        <w:jc w:val="both"/>
        <w:rPr>
          <w:rFonts w:ascii="Times New Roman" w:eastAsia="Times New Roman" w:hAnsi="Times New Roman" w:cs="Times New Roman"/>
          <w:lang w:val="sk-SK"/>
        </w:rPr>
      </w:pPr>
      <w:r w:rsidRPr="00033EFE">
        <w:rPr>
          <w:rFonts w:ascii="Times New Roman" w:eastAsia="Times New Roman" w:hAnsi="Times New Roman" w:cs="Times New Roman"/>
          <w:lang w:val="sk-SK"/>
        </w:rPr>
        <w:t>Argumentácia s poukazom na spoločné znaky a rozdiely s</w:t>
      </w:r>
      <w:r w:rsidR="00841BEB">
        <w:rPr>
          <w:rFonts w:ascii="Times New Roman" w:eastAsia="Times New Roman" w:hAnsi="Times New Roman" w:cs="Times New Roman"/>
          <w:lang w:val="sk-SK"/>
        </w:rPr>
        <w:t>pravidla nedokáže presvedčiť ni</w:t>
      </w:r>
      <w:r w:rsidR="00BF4EB5">
        <w:rPr>
          <w:rFonts w:ascii="Times New Roman" w:eastAsia="Times New Roman" w:hAnsi="Times New Roman" w:cs="Times New Roman"/>
          <w:lang w:val="sk-SK"/>
        </w:rPr>
        <w:t>e</w:t>
      </w:r>
      <w:r w:rsidRPr="00033EFE">
        <w:rPr>
          <w:rFonts w:ascii="Times New Roman" w:eastAsia="Times New Roman" w:hAnsi="Times New Roman" w:cs="Times New Roman"/>
          <w:lang w:val="sk-SK"/>
        </w:rPr>
        <w:t>koho, kto má odlišnú základnú konc</w:t>
      </w:r>
      <w:r w:rsidR="38603358" w:rsidRPr="00033EFE">
        <w:rPr>
          <w:rFonts w:ascii="Times New Roman" w:eastAsia="Times New Roman" w:hAnsi="Times New Roman" w:cs="Times New Roman"/>
          <w:lang w:val="sk-SK"/>
        </w:rPr>
        <w:t>epciu, lebo význam spoloč</w:t>
      </w:r>
      <w:r w:rsidR="001C0A71" w:rsidRPr="00033EFE">
        <w:rPr>
          <w:rFonts w:ascii="Times New Roman" w:eastAsia="Times New Roman" w:hAnsi="Times New Roman" w:cs="Times New Roman"/>
          <w:lang w:val="sk-SK"/>
        </w:rPr>
        <w:t>n</w:t>
      </w:r>
      <w:r w:rsidR="38603358" w:rsidRPr="00033EFE">
        <w:rPr>
          <w:rFonts w:ascii="Times New Roman" w:eastAsia="Times New Roman" w:hAnsi="Times New Roman" w:cs="Times New Roman"/>
          <w:lang w:val="sk-SK"/>
        </w:rPr>
        <w:t xml:space="preserve">ých znakov a rozdielov závisí od </w:t>
      </w:r>
      <w:r w:rsidR="77051889" w:rsidRPr="00033EFE">
        <w:rPr>
          <w:rFonts w:ascii="Times New Roman" w:eastAsia="Times New Roman" w:hAnsi="Times New Roman" w:cs="Times New Roman"/>
          <w:lang w:val="sk-SK"/>
        </w:rPr>
        <w:t xml:space="preserve">tohto prednastavenia. Prechod od druhého postoja k prvému </w:t>
      </w:r>
      <w:r w:rsidR="07D4D4ED" w:rsidRPr="00033EFE">
        <w:rPr>
          <w:rFonts w:ascii="Times New Roman" w:eastAsia="Times New Roman" w:hAnsi="Times New Roman" w:cs="Times New Roman"/>
          <w:lang w:val="sk-SK"/>
        </w:rPr>
        <w:t>možno podnietiť buď tým, že niekto spozná, že druhý názor odporuje</w:t>
      </w:r>
      <w:r w:rsidR="449AF4E4" w:rsidRPr="00033EFE">
        <w:rPr>
          <w:rFonts w:ascii="Times New Roman" w:eastAsia="Times New Roman" w:hAnsi="Times New Roman" w:cs="Times New Roman"/>
          <w:lang w:val="sk-SK"/>
        </w:rPr>
        <w:t xml:space="preserve"> biblickému chápaniu tela Kristovho, alebo </w:t>
      </w:r>
      <w:r w:rsidR="34BC1473" w:rsidRPr="00033EFE">
        <w:rPr>
          <w:rFonts w:ascii="Times New Roman" w:eastAsia="Times New Roman" w:hAnsi="Times New Roman" w:cs="Times New Roman"/>
          <w:lang w:val="sk-SK"/>
        </w:rPr>
        <w:t xml:space="preserve">tým, že niekto pri stretnutí s veriacimi z iných cirkví okúsi, že </w:t>
      </w:r>
      <w:r w:rsidR="26BE1816" w:rsidRPr="00033EFE">
        <w:rPr>
          <w:rFonts w:ascii="Times New Roman" w:eastAsia="Times New Roman" w:hAnsi="Times New Roman" w:cs="Times New Roman"/>
          <w:lang w:val="sk-SK"/>
        </w:rPr>
        <w:t xml:space="preserve">i </w:t>
      </w:r>
      <w:r w:rsidR="34BC1473" w:rsidRPr="00033EFE">
        <w:rPr>
          <w:rFonts w:ascii="Times New Roman" w:eastAsia="Times New Roman" w:hAnsi="Times New Roman" w:cs="Times New Roman"/>
          <w:lang w:val="sk-SK"/>
        </w:rPr>
        <w:t>napriek odlišnej reči, odlišnému mysleniu</w:t>
      </w:r>
      <w:r w:rsidR="70B8FD21" w:rsidRPr="00033EFE">
        <w:rPr>
          <w:rFonts w:ascii="Times New Roman" w:eastAsia="Times New Roman" w:hAnsi="Times New Roman" w:cs="Times New Roman"/>
          <w:lang w:val="sk-SK"/>
        </w:rPr>
        <w:t xml:space="preserve"> a odlišným praktikám</w:t>
      </w:r>
      <w:r w:rsidR="02675A46" w:rsidRPr="00033EFE">
        <w:rPr>
          <w:rFonts w:ascii="Times New Roman" w:eastAsia="Times New Roman" w:hAnsi="Times New Roman" w:cs="Times New Roman"/>
          <w:lang w:val="sk-SK"/>
        </w:rPr>
        <w:t xml:space="preserve">, </w:t>
      </w:r>
      <w:r w:rsidR="3B2035E6" w:rsidRPr="00033EFE">
        <w:rPr>
          <w:rFonts w:ascii="Times New Roman" w:eastAsia="Times New Roman" w:hAnsi="Times New Roman" w:cs="Times New Roman"/>
          <w:lang w:val="sk-SK"/>
        </w:rPr>
        <w:t xml:space="preserve">v </w:t>
      </w:r>
      <w:r w:rsidR="02675A46" w:rsidRPr="00033EFE">
        <w:rPr>
          <w:rFonts w:ascii="Times New Roman" w:eastAsia="Times New Roman" w:hAnsi="Times New Roman" w:cs="Times New Roman"/>
          <w:lang w:val="sk-SK"/>
        </w:rPr>
        <w:t>ktor</w:t>
      </w:r>
      <w:r w:rsidR="780A5942" w:rsidRPr="00033EFE">
        <w:rPr>
          <w:rFonts w:ascii="Times New Roman" w:eastAsia="Times New Roman" w:hAnsi="Times New Roman" w:cs="Times New Roman"/>
          <w:lang w:val="sk-SK"/>
        </w:rPr>
        <w:t>ých je vyjadrená a zažitá viera,</w:t>
      </w:r>
      <w:r w:rsidR="70B8FD21" w:rsidRPr="00033EFE">
        <w:rPr>
          <w:rFonts w:ascii="Times New Roman" w:eastAsia="Times New Roman" w:hAnsi="Times New Roman" w:cs="Times New Roman"/>
          <w:lang w:val="sk-SK"/>
        </w:rPr>
        <w:t xml:space="preserve"> je tu niečo spoločné</w:t>
      </w:r>
      <w:r w:rsidR="2F5DE253" w:rsidRPr="00033EFE">
        <w:rPr>
          <w:rFonts w:ascii="Times New Roman" w:eastAsia="Times New Roman" w:hAnsi="Times New Roman" w:cs="Times New Roman"/>
          <w:lang w:val="sk-SK"/>
        </w:rPr>
        <w:t>, čo ich viac spája ako rozdeľuje.</w:t>
      </w:r>
      <w:r w:rsidR="3966F67B" w:rsidRPr="00033EFE">
        <w:rPr>
          <w:rFonts w:ascii="Times New Roman" w:eastAsia="Times New Roman" w:hAnsi="Times New Roman" w:cs="Times New Roman"/>
          <w:lang w:val="sk-SK"/>
        </w:rPr>
        <w:t xml:space="preserve"> Takéto skúsenosti možno zažiť pri ekumenických stretnutiach. </w:t>
      </w:r>
      <w:r w:rsidR="780BDBAC" w:rsidRPr="00033EFE">
        <w:rPr>
          <w:rFonts w:ascii="Times New Roman" w:eastAsia="Times New Roman" w:hAnsi="Times New Roman" w:cs="Times New Roman"/>
          <w:lang w:val="sk-SK"/>
        </w:rPr>
        <w:t xml:space="preserve">Ľudia, ktorí ich majú, nemôžu viac späť. Cítia sa </w:t>
      </w:r>
      <w:r w:rsidR="780BDBAC" w:rsidRPr="00033EFE">
        <w:rPr>
          <w:rFonts w:ascii="Times New Roman" w:eastAsia="Times New Roman" w:hAnsi="Times New Roman" w:cs="Times New Roman"/>
          <w:lang w:val="sk-SK"/>
        </w:rPr>
        <w:t xml:space="preserve">byť </w:t>
      </w:r>
      <w:r w:rsidR="00702550">
        <w:rPr>
          <w:rFonts w:ascii="Times New Roman" w:eastAsia="Times New Roman" w:hAnsi="Times New Roman" w:cs="Times New Roman"/>
          <w:lang w:val="sk-SK"/>
        </w:rPr>
        <w:t xml:space="preserve">zaviazaní </w:t>
      </w:r>
      <w:r w:rsidR="1C827C14" w:rsidRPr="00033EFE">
        <w:rPr>
          <w:rFonts w:ascii="Times New Roman" w:eastAsia="Times New Roman" w:hAnsi="Times New Roman" w:cs="Times New Roman"/>
          <w:lang w:val="sk-SK"/>
        </w:rPr>
        <w:t>vo</w:t>
      </w:r>
      <w:r w:rsidR="423CCD83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258DF302" w:rsidRPr="00033EFE">
        <w:rPr>
          <w:rFonts w:ascii="Times New Roman" w:eastAsia="Times New Roman" w:hAnsi="Times New Roman" w:cs="Times New Roman"/>
          <w:lang w:val="sk-SK"/>
        </w:rPr>
        <w:t>voľbe</w:t>
      </w:r>
      <w:r w:rsidR="423CCD83" w:rsidRPr="00033EFE">
        <w:rPr>
          <w:rFonts w:ascii="Times New Roman" w:eastAsia="Times New Roman" w:hAnsi="Times New Roman" w:cs="Times New Roman"/>
          <w:lang w:val="sk-SK"/>
        </w:rPr>
        <w:t xml:space="preserve"> jednoty</w:t>
      </w:r>
      <w:r w:rsidR="52BABA70" w:rsidRPr="00033EFE">
        <w:rPr>
          <w:rFonts w:ascii="Times New Roman" w:eastAsia="Times New Roman" w:hAnsi="Times New Roman" w:cs="Times New Roman"/>
          <w:lang w:val="sk-SK"/>
        </w:rPr>
        <w:t>, o ktorej hovorí prvý imperatív. Táto</w:t>
      </w:r>
      <w:r w:rsidR="05E4B57A" w:rsidRPr="00033EFE">
        <w:rPr>
          <w:rFonts w:ascii="Times New Roman" w:eastAsia="Times New Roman" w:hAnsi="Times New Roman" w:cs="Times New Roman"/>
          <w:lang w:val="sk-SK"/>
        </w:rPr>
        <w:t xml:space="preserve"> voľba</w:t>
      </w:r>
      <w:r w:rsidR="52BABA70" w:rsidRPr="00033EFE">
        <w:rPr>
          <w:rFonts w:ascii="Times New Roman" w:eastAsia="Times New Roman" w:hAnsi="Times New Roman" w:cs="Times New Roman"/>
          <w:lang w:val="sk-SK"/>
        </w:rPr>
        <w:t xml:space="preserve"> je predpokladom ekumenickej cesty.</w:t>
      </w:r>
    </w:p>
    <w:p w:rsidR="0021019E" w:rsidRPr="00033EFE" w:rsidRDefault="55EE36CF" w:rsidP="00B34632">
      <w:pPr>
        <w:spacing w:line="360" w:lineRule="auto"/>
        <w:jc w:val="both"/>
        <w:rPr>
          <w:rFonts w:ascii="Times New Roman" w:eastAsia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>Keď s</w:t>
      </w:r>
      <w:r w:rsidR="02BFB733" w:rsidRPr="00033EFE">
        <w:rPr>
          <w:rFonts w:ascii="Times New Roman" w:hAnsi="Times New Roman" w:cs="Times New Roman"/>
          <w:lang w:val="sk-SK"/>
        </w:rPr>
        <w:t>i</w:t>
      </w:r>
      <w:r w:rsidRPr="00033EFE">
        <w:rPr>
          <w:rFonts w:ascii="Times New Roman" w:hAnsi="Times New Roman" w:cs="Times New Roman"/>
          <w:lang w:val="sk-SK"/>
        </w:rPr>
        <w:t xml:space="preserve"> ľudia </w:t>
      </w:r>
      <w:r w:rsidR="136ED33E" w:rsidRPr="00033EFE">
        <w:rPr>
          <w:rFonts w:ascii="Times New Roman" w:hAnsi="Times New Roman" w:cs="Times New Roman"/>
          <w:lang w:val="sk-SK"/>
        </w:rPr>
        <w:t>zvolili</w:t>
      </w:r>
      <w:r w:rsidRPr="00033EFE">
        <w:rPr>
          <w:rFonts w:ascii="Times New Roman" w:hAnsi="Times New Roman" w:cs="Times New Roman"/>
          <w:lang w:val="sk-SK"/>
        </w:rPr>
        <w:t xml:space="preserve"> jednotu, žijú však v rozdelených cirkvách, </w:t>
      </w:r>
      <w:r w:rsidR="5F54C3D0" w:rsidRPr="00033EFE">
        <w:rPr>
          <w:rFonts w:ascii="Times New Roman" w:hAnsi="Times New Roman" w:cs="Times New Roman"/>
          <w:lang w:val="sk-SK"/>
        </w:rPr>
        <w:t xml:space="preserve">potom </w:t>
      </w:r>
      <w:r w:rsidR="00702550">
        <w:rPr>
          <w:rFonts w:ascii="Times New Roman" w:hAnsi="Times New Roman" w:cs="Times New Roman"/>
          <w:lang w:val="sk-SK"/>
        </w:rPr>
        <w:t>vyvstáva</w:t>
      </w:r>
      <w:r w:rsidR="00702550" w:rsidRPr="00033EFE">
        <w:rPr>
          <w:rFonts w:ascii="Times New Roman" w:hAnsi="Times New Roman" w:cs="Times New Roman"/>
          <w:lang w:val="sk-SK"/>
        </w:rPr>
        <w:t xml:space="preserve"> </w:t>
      </w:r>
      <w:r w:rsidR="5F54C3D0" w:rsidRPr="00033EFE">
        <w:rPr>
          <w:rFonts w:ascii="Times New Roman" w:hAnsi="Times New Roman" w:cs="Times New Roman"/>
          <w:lang w:val="sk-SK"/>
        </w:rPr>
        <w:t>druhý imperatív:</w:t>
      </w:r>
      <w:r w:rsidR="54B3A57A" w:rsidRPr="00033EFE">
        <w:rPr>
          <w:rFonts w:ascii="Times New Roman" w:hAnsi="Times New Roman" w:cs="Times New Roman"/>
          <w:lang w:val="sk-SK"/>
        </w:rPr>
        <w:t xml:space="preserve"> </w:t>
      </w:r>
      <w:r w:rsidR="00B276C2" w:rsidRPr="00033EFE">
        <w:rPr>
          <w:rFonts w:ascii="Times New Roman" w:hAnsi="Times New Roman" w:cs="Times New Roman"/>
          <w:lang w:val="sk-SK"/>
        </w:rPr>
        <w:t>„</w:t>
      </w:r>
      <w:r w:rsidR="54B3A57A" w:rsidRPr="00033EFE">
        <w:rPr>
          <w:rFonts w:ascii="Times New Roman" w:eastAsia="Times New Roman" w:hAnsi="Times New Roman" w:cs="Times New Roman"/>
          <w:lang w:val="sk-SK"/>
        </w:rPr>
        <w:t>Evanjelici a katolíci sa musia nechať neprestajne premieňať cez vzájomné stretnutia a vzájomným svedectvom viery.</w:t>
      </w:r>
      <w:r w:rsidR="00B276C2" w:rsidRPr="00033EFE">
        <w:rPr>
          <w:rFonts w:ascii="Times New Roman" w:eastAsia="Times New Roman" w:hAnsi="Times New Roman" w:cs="Times New Roman"/>
          <w:lang w:val="sk-SK"/>
        </w:rPr>
        <w:t>“</w:t>
      </w:r>
      <w:r w:rsidR="00B276C2" w:rsidRPr="00033EFE">
        <w:rPr>
          <w:rStyle w:val="Odkaznapoznmkupodiarou"/>
          <w:rFonts w:ascii="Times New Roman" w:eastAsia="Times New Roman" w:hAnsi="Times New Roman" w:cs="Times New Roman"/>
          <w:lang w:val="sk-SK"/>
        </w:rPr>
        <w:footnoteReference w:id="9"/>
      </w:r>
      <w:r w:rsidR="54B3A57A" w:rsidRPr="00033EFE">
        <w:rPr>
          <w:rFonts w:ascii="Times New Roman" w:eastAsia="Times New Roman" w:hAnsi="Times New Roman" w:cs="Times New Roman"/>
          <w:lang w:val="sk-SK"/>
        </w:rPr>
        <w:t xml:space="preserve"> Cirkvi sa naučili vychádzať spolu pokojne a často aj priateľ</w:t>
      </w:r>
      <w:r w:rsidR="2C7BD781" w:rsidRPr="00033EFE">
        <w:rPr>
          <w:rFonts w:ascii="Times New Roman" w:eastAsia="Times New Roman" w:hAnsi="Times New Roman" w:cs="Times New Roman"/>
          <w:lang w:val="sk-SK"/>
        </w:rPr>
        <w:t>sky. Nie zriedka ale žij</w:t>
      </w:r>
      <w:r w:rsidR="5ED7C20C" w:rsidRPr="00033EFE">
        <w:rPr>
          <w:rFonts w:ascii="Times New Roman" w:eastAsia="Times New Roman" w:hAnsi="Times New Roman" w:cs="Times New Roman"/>
          <w:lang w:val="sk-SK"/>
        </w:rPr>
        <w:t>ú ľahostajne vedľa seba. Druhý imperatív poukazuje na to, že takáto ľahostajnosť odporuje</w:t>
      </w:r>
      <w:r w:rsidR="7C5F41BF" w:rsidRPr="00033EFE">
        <w:rPr>
          <w:rFonts w:ascii="Times New Roman" w:eastAsia="Times New Roman" w:hAnsi="Times New Roman" w:cs="Times New Roman"/>
          <w:lang w:val="sk-SK"/>
        </w:rPr>
        <w:t xml:space="preserve"> rozhodnutiu pre jednotu</w:t>
      </w:r>
      <w:r w:rsidR="474D2197" w:rsidRPr="00033EFE">
        <w:rPr>
          <w:rFonts w:ascii="Times New Roman" w:eastAsia="Times New Roman" w:hAnsi="Times New Roman" w:cs="Times New Roman"/>
          <w:lang w:val="sk-SK"/>
        </w:rPr>
        <w:t>, ktoré vyzýva k</w:t>
      </w:r>
      <w:r w:rsidR="7C5F41BF" w:rsidRPr="00033EFE">
        <w:rPr>
          <w:rFonts w:ascii="Times New Roman" w:eastAsia="Times New Roman" w:hAnsi="Times New Roman" w:cs="Times New Roman"/>
          <w:lang w:val="sk-SK"/>
        </w:rPr>
        <w:t xml:space="preserve"> stretnut</w:t>
      </w:r>
      <w:r w:rsidR="0DE3DB1F" w:rsidRPr="00033EFE">
        <w:rPr>
          <w:rFonts w:ascii="Times New Roman" w:eastAsia="Times New Roman" w:hAnsi="Times New Roman" w:cs="Times New Roman"/>
          <w:lang w:val="sk-SK"/>
        </w:rPr>
        <w:t>iu</w:t>
      </w:r>
      <w:r w:rsidR="7C5F41BF" w:rsidRPr="00033EFE">
        <w:rPr>
          <w:rFonts w:ascii="Times New Roman" w:eastAsia="Times New Roman" w:hAnsi="Times New Roman" w:cs="Times New Roman"/>
          <w:lang w:val="sk-SK"/>
        </w:rPr>
        <w:t xml:space="preserve"> s inými</w:t>
      </w:r>
      <w:r w:rsidR="416ABD55" w:rsidRPr="00033EFE">
        <w:rPr>
          <w:rFonts w:ascii="Times New Roman" w:eastAsia="Times New Roman" w:hAnsi="Times New Roman" w:cs="Times New Roman"/>
          <w:lang w:val="sk-SK"/>
        </w:rPr>
        <w:t xml:space="preserve">, a žiadne skutočné stretnutie nenechá človeka bez zmeny. </w:t>
      </w:r>
      <w:r w:rsidR="6B626B69" w:rsidRPr="00033EFE">
        <w:rPr>
          <w:rFonts w:ascii="Times New Roman" w:eastAsia="Times New Roman" w:hAnsi="Times New Roman" w:cs="Times New Roman"/>
          <w:lang w:val="sk-SK"/>
        </w:rPr>
        <w:t xml:space="preserve">Len </w:t>
      </w:r>
      <w:r w:rsidR="009C667D">
        <w:rPr>
          <w:rFonts w:ascii="Times New Roman" w:eastAsia="Times New Roman" w:hAnsi="Times New Roman" w:cs="Times New Roman"/>
          <w:lang w:val="sk-SK"/>
        </w:rPr>
        <w:t>pri</w:t>
      </w:r>
      <w:r w:rsidR="009C667D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6B626B69" w:rsidRPr="00033EFE">
        <w:rPr>
          <w:rFonts w:ascii="Times New Roman" w:eastAsia="Times New Roman" w:hAnsi="Times New Roman" w:cs="Times New Roman"/>
          <w:lang w:val="sk-SK"/>
        </w:rPr>
        <w:t>pripravenosti k stretnutiu a zmene sa r</w:t>
      </w:r>
      <w:r w:rsidR="416ABD55" w:rsidRPr="00033EFE">
        <w:rPr>
          <w:rFonts w:ascii="Times New Roman" w:eastAsia="Times New Roman" w:hAnsi="Times New Roman" w:cs="Times New Roman"/>
          <w:lang w:val="sk-SK"/>
        </w:rPr>
        <w:t>ôznosť cirk</w:t>
      </w:r>
      <w:r w:rsidR="7F09A584" w:rsidRPr="00033EFE">
        <w:rPr>
          <w:rFonts w:ascii="Times New Roman" w:eastAsia="Times New Roman" w:hAnsi="Times New Roman" w:cs="Times New Roman"/>
          <w:lang w:val="sk-SK"/>
        </w:rPr>
        <w:t>v</w:t>
      </w:r>
      <w:r w:rsidR="79A90C22" w:rsidRPr="00033EFE">
        <w:rPr>
          <w:rFonts w:ascii="Times New Roman" w:eastAsia="Times New Roman" w:hAnsi="Times New Roman" w:cs="Times New Roman"/>
          <w:lang w:val="sk-SK"/>
        </w:rPr>
        <w:t xml:space="preserve">í </w:t>
      </w:r>
      <w:r w:rsidR="009C667D">
        <w:rPr>
          <w:rFonts w:ascii="Times New Roman" w:eastAsia="Times New Roman" w:hAnsi="Times New Roman" w:cs="Times New Roman"/>
          <w:lang w:val="sk-SK"/>
        </w:rPr>
        <w:t xml:space="preserve">môže </w:t>
      </w:r>
      <w:r w:rsidR="79A90C22" w:rsidRPr="00033EFE">
        <w:rPr>
          <w:rFonts w:ascii="Times New Roman" w:eastAsia="Times New Roman" w:hAnsi="Times New Roman" w:cs="Times New Roman"/>
          <w:lang w:val="sk-SK"/>
        </w:rPr>
        <w:t>sta</w:t>
      </w:r>
      <w:r w:rsidR="009C667D">
        <w:rPr>
          <w:rFonts w:ascii="Times New Roman" w:eastAsia="Times New Roman" w:hAnsi="Times New Roman" w:cs="Times New Roman"/>
          <w:lang w:val="sk-SK"/>
        </w:rPr>
        <w:t>ť</w:t>
      </w:r>
      <w:r w:rsidR="79A90C22" w:rsidRPr="00033EFE">
        <w:rPr>
          <w:rFonts w:ascii="Times New Roman" w:eastAsia="Times New Roman" w:hAnsi="Times New Roman" w:cs="Times New Roman"/>
          <w:lang w:val="sk-SK"/>
        </w:rPr>
        <w:t xml:space="preserve"> bohatstvom</w:t>
      </w:r>
      <w:r w:rsidR="02F32CD0" w:rsidRPr="00033EFE">
        <w:rPr>
          <w:rFonts w:ascii="Times New Roman" w:eastAsia="Times New Roman" w:hAnsi="Times New Roman" w:cs="Times New Roman"/>
          <w:lang w:val="sk-SK"/>
        </w:rPr>
        <w:t xml:space="preserve">, </w:t>
      </w:r>
      <w:r w:rsidR="009C667D">
        <w:rPr>
          <w:rFonts w:ascii="Times New Roman" w:eastAsia="Times New Roman" w:hAnsi="Times New Roman" w:cs="Times New Roman"/>
          <w:lang w:val="sk-SK"/>
        </w:rPr>
        <w:t>miesto toho, aby im bola na</w:t>
      </w:r>
      <w:r w:rsidR="02F32CD0" w:rsidRPr="00033EFE">
        <w:rPr>
          <w:rFonts w:ascii="Times New Roman" w:eastAsia="Times New Roman" w:hAnsi="Times New Roman" w:cs="Times New Roman"/>
          <w:lang w:val="sk-SK"/>
        </w:rPr>
        <w:t xml:space="preserve"> škod</w:t>
      </w:r>
      <w:r w:rsidR="02F32CD0" w:rsidRPr="00033EFE">
        <w:rPr>
          <w:rFonts w:ascii="Times New Roman" w:eastAsia="Times New Roman" w:hAnsi="Times New Roman" w:cs="Times New Roman"/>
          <w:lang w:val="sk-SK"/>
        </w:rPr>
        <w:t>u.</w:t>
      </w:r>
    </w:p>
    <w:p w:rsidR="0021019E" w:rsidRPr="00033EFE" w:rsidRDefault="02F32CD0" w:rsidP="00B34632">
      <w:pPr>
        <w:spacing w:line="360" w:lineRule="auto"/>
        <w:jc w:val="both"/>
        <w:rPr>
          <w:rFonts w:ascii="Times New Roman" w:eastAsia="Times New Roman" w:hAnsi="Times New Roman" w:cs="Times New Roman"/>
          <w:lang w:val="sk-SK"/>
        </w:rPr>
      </w:pPr>
      <w:r w:rsidRPr="00033EFE">
        <w:rPr>
          <w:rFonts w:ascii="Times New Roman" w:eastAsia="Times New Roman" w:hAnsi="Times New Roman" w:cs="Times New Roman"/>
          <w:lang w:val="sk-SK"/>
        </w:rPr>
        <w:t xml:space="preserve">Tretí imperatív hovorí o cieli ekumenického hnutia: </w:t>
      </w:r>
      <w:r w:rsidR="00876030" w:rsidRPr="00033EFE">
        <w:rPr>
          <w:rFonts w:ascii="Times New Roman" w:eastAsia="Times New Roman" w:hAnsi="Times New Roman" w:cs="Times New Roman"/>
          <w:lang w:val="sk-SK"/>
        </w:rPr>
        <w:t>„</w:t>
      </w:r>
      <w:r w:rsidRPr="00033EFE">
        <w:rPr>
          <w:rFonts w:ascii="Times New Roman" w:eastAsia="Times New Roman" w:hAnsi="Times New Roman" w:cs="Times New Roman"/>
          <w:lang w:val="sk-SK"/>
        </w:rPr>
        <w:t>Katolíci a evanjelici by sa mali nanovo</w:t>
      </w:r>
      <w:r w:rsidR="002C43F0">
        <w:rPr>
          <w:rFonts w:ascii="Times New Roman" w:eastAsia="Times New Roman" w:hAnsi="Times New Roman" w:cs="Times New Roman"/>
          <w:lang w:val="sk-SK"/>
        </w:rPr>
        <w:t xml:space="preserve"> zaviazať k snahe o viditeľnú</w:t>
      </w:r>
      <w:r w:rsidRPr="00033EFE">
        <w:rPr>
          <w:rFonts w:ascii="Times New Roman" w:eastAsia="Times New Roman" w:hAnsi="Times New Roman" w:cs="Times New Roman"/>
          <w:lang w:val="sk-SK"/>
        </w:rPr>
        <w:t xml:space="preserve"> jednotu, mali by spoločne rozpracovať, čo to znamená v konkrétnych krokoch, a stále znovu sa naliehavo usilovať o dosiahnutie tohto cieľa.</w:t>
      </w:r>
      <w:r w:rsidR="00876030" w:rsidRPr="00033EFE">
        <w:rPr>
          <w:rFonts w:ascii="Times New Roman" w:eastAsia="Times New Roman" w:hAnsi="Times New Roman" w:cs="Times New Roman"/>
          <w:lang w:val="sk-SK"/>
        </w:rPr>
        <w:t>“</w:t>
      </w:r>
      <w:r w:rsidR="00876030" w:rsidRPr="00033EFE">
        <w:rPr>
          <w:rStyle w:val="Odkaznapoznmkupodiarou"/>
          <w:rFonts w:ascii="Times New Roman" w:eastAsia="Times New Roman" w:hAnsi="Times New Roman" w:cs="Times New Roman"/>
          <w:lang w:val="sk-SK"/>
        </w:rPr>
        <w:footnoteReference w:id="10"/>
      </w:r>
      <w:r w:rsidRPr="00033EFE">
        <w:rPr>
          <w:rFonts w:ascii="Times New Roman" w:eastAsia="Times New Roman" w:hAnsi="Times New Roman" w:cs="Times New Roman"/>
          <w:lang w:val="sk-SK"/>
        </w:rPr>
        <w:t xml:space="preserve"> Často sa hovorí</w:t>
      </w:r>
      <w:r w:rsidR="5A2A074D" w:rsidRPr="00033EFE">
        <w:rPr>
          <w:rFonts w:ascii="Times New Roman" w:eastAsia="Times New Roman" w:hAnsi="Times New Roman" w:cs="Times New Roman"/>
          <w:lang w:val="sk-SK"/>
        </w:rPr>
        <w:t xml:space="preserve">, že týmto cieľom je viditeľná jednota </w:t>
      </w:r>
      <w:r w:rsidR="009C667D">
        <w:rPr>
          <w:rFonts w:ascii="Times New Roman" w:eastAsia="Times New Roman" w:hAnsi="Times New Roman" w:cs="Times New Roman"/>
          <w:lang w:val="sk-SK"/>
        </w:rPr>
        <w:t>C</w:t>
      </w:r>
      <w:r w:rsidR="5A2A074D" w:rsidRPr="00033EFE">
        <w:rPr>
          <w:rFonts w:ascii="Times New Roman" w:eastAsia="Times New Roman" w:hAnsi="Times New Roman" w:cs="Times New Roman"/>
          <w:lang w:val="sk-SK"/>
        </w:rPr>
        <w:t>irkvi, ale dnes ešte nevieme, ako by tá viditeľnosť mala vyzerať.</w:t>
      </w:r>
      <w:r w:rsidR="18CEEC7F" w:rsidRPr="00033EFE">
        <w:rPr>
          <w:rFonts w:ascii="Times New Roman" w:eastAsia="Times New Roman" w:hAnsi="Times New Roman" w:cs="Times New Roman"/>
          <w:lang w:val="sk-SK"/>
        </w:rPr>
        <w:t xml:space="preserve"> Avšak </w:t>
      </w:r>
      <w:r w:rsidR="00DA0CA1" w:rsidRPr="00033EFE">
        <w:rPr>
          <w:rFonts w:ascii="Times New Roman" w:eastAsia="Times New Roman" w:hAnsi="Times New Roman" w:cs="Times New Roman"/>
          <w:lang w:val="sk-SK"/>
        </w:rPr>
        <w:t>vieme o</w:t>
      </w:r>
      <w:r w:rsidR="18CEEC7F" w:rsidRPr="00033EFE">
        <w:rPr>
          <w:rFonts w:ascii="Times New Roman" w:eastAsia="Times New Roman" w:hAnsi="Times New Roman" w:cs="Times New Roman"/>
          <w:lang w:val="sk-SK"/>
        </w:rPr>
        <w:t xml:space="preserve"> smer</w:t>
      </w:r>
      <w:r w:rsidR="00DA0CA1" w:rsidRPr="00033EFE">
        <w:rPr>
          <w:rFonts w:ascii="Times New Roman" w:eastAsia="Times New Roman" w:hAnsi="Times New Roman" w:cs="Times New Roman"/>
          <w:lang w:val="sk-SK"/>
        </w:rPr>
        <w:t>e</w:t>
      </w:r>
      <w:r w:rsidR="18CEEC7F" w:rsidRPr="00033EFE">
        <w:rPr>
          <w:rFonts w:ascii="Times New Roman" w:eastAsia="Times New Roman" w:hAnsi="Times New Roman" w:cs="Times New Roman"/>
          <w:lang w:val="sk-SK"/>
        </w:rPr>
        <w:t>, ktorým by sme mali ísť</w:t>
      </w:r>
      <w:r w:rsidR="009C667D">
        <w:rPr>
          <w:rFonts w:ascii="Times New Roman" w:eastAsia="Times New Roman" w:hAnsi="Times New Roman" w:cs="Times New Roman"/>
          <w:lang w:val="sk-SK"/>
        </w:rPr>
        <w:t>,</w:t>
      </w:r>
      <w:r w:rsidR="18CEEC7F" w:rsidRPr="00033EFE">
        <w:rPr>
          <w:rFonts w:ascii="Times New Roman" w:eastAsia="Times New Roman" w:hAnsi="Times New Roman" w:cs="Times New Roman"/>
          <w:lang w:val="sk-SK"/>
        </w:rPr>
        <w:t xml:space="preserve"> a dúfame, že ce</w:t>
      </w:r>
      <w:r w:rsidR="3CA8A88B" w:rsidRPr="00033EFE">
        <w:rPr>
          <w:rFonts w:ascii="Times New Roman" w:eastAsia="Times New Roman" w:hAnsi="Times New Roman" w:cs="Times New Roman"/>
          <w:lang w:val="sk-SK"/>
        </w:rPr>
        <w:t>stou bude tento cieľ zreteľnejší. Ale práve na tejto ceste môžeme vy</w:t>
      </w:r>
      <w:r w:rsidR="036925D8" w:rsidRPr="00033EFE">
        <w:rPr>
          <w:rFonts w:ascii="Times New Roman" w:eastAsia="Times New Roman" w:hAnsi="Times New Roman" w:cs="Times New Roman"/>
          <w:lang w:val="sk-SK"/>
        </w:rPr>
        <w:t xml:space="preserve">sádzať viditeľné </w:t>
      </w:r>
      <w:r w:rsidR="00157281" w:rsidRPr="00033EFE">
        <w:rPr>
          <w:rFonts w:ascii="Times New Roman" w:eastAsia="Times New Roman" w:hAnsi="Times New Roman" w:cs="Times New Roman"/>
          <w:lang w:val="sk-SK"/>
        </w:rPr>
        <w:t>znaky</w:t>
      </w:r>
      <w:r w:rsidR="036925D8" w:rsidRPr="00033EFE">
        <w:rPr>
          <w:rFonts w:ascii="Times New Roman" w:eastAsia="Times New Roman" w:hAnsi="Times New Roman" w:cs="Times New Roman"/>
          <w:lang w:val="sk-SK"/>
        </w:rPr>
        <w:t xml:space="preserve"> jednoty. V tom</w:t>
      </w:r>
      <w:r w:rsidR="18C0B365" w:rsidRPr="00033EFE">
        <w:rPr>
          <w:rFonts w:ascii="Times New Roman" w:eastAsia="Times New Roman" w:hAnsi="Times New Roman" w:cs="Times New Roman"/>
          <w:lang w:val="sk-SK"/>
        </w:rPr>
        <w:t>to</w:t>
      </w:r>
      <w:r w:rsidR="036925D8" w:rsidRPr="00033EFE">
        <w:rPr>
          <w:rFonts w:ascii="Times New Roman" w:eastAsia="Times New Roman" w:hAnsi="Times New Roman" w:cs="Times New Roman"/>
          <w:lang w:val="sk-SK"/>
        </w:rPr>
        <w:t xml:space="preserve"> je</w:t>
      </w:r>
      <w:r w:rsidR="6C5B9F6F" w:rsidRPr="00033EFE">
        <w:rPr>
          <w:rFonts w:ascii="Times New Roman" w:eastAsia="Times New Roman" w:hAnsi="Times New Roman" w:cs="Times New Roman"/>
          <w:lang w:val="sk-SK"/>
        </w:rPr>
        <w:t xml:space="preserve"> impulz tohto imperatívu</w:t>
      </w:r>
      <w:r w:rsidR="036925D8" w:rsidRPr="00033EFE">
        <w:rPr>
          <w:rFonts w:ascii="Times New Roman" w:eastAsia="Times New Roman" w:hAnsi="Times New Roman" w:cs="Times New Roman"/>
          <w:lang w:val="sk-SK"/>
        </w:rPr>
        <w:t xml:space="preserve"> vynaliezavý</w:t>
      </w:r>
      <w:r w:rsidR="551E6434" w:rsidRPr="00033EFE">
        <w:rPr>
          <w:rFonts w:ascii="Times New Roman" w:eastAsia="Times New Roman" w:hAnsi="Times New Roman" w:cs="Times New Roman"/>
          <w:lang w:val="sk-SK"/>
        </w:rPr>
        <w:t xml:space="preserve">. Služby Božie v </w:t>
      </w:r>
      <w:proofErr w:type="spellStart"/>
      <w:r w:rsidR="551E6434" w:rsidRPr="00033EFE">
        <w:rPr>
          <w:rFonts w:ascii="Times New Roman" w:eastAsia="Times New Roman" w:hAnsi="Times New Roman" w:cs="Times New Roman"/>
          <w:lang w:val="sk-SK"/>
        </w:rPr>
        <w:t>Lunde</w:t>
      </w:r>
      <w:proofErr w:type="spellEnd"/>
      <w:r w:rsidR="551E6434" w:rsidRPr="00033EFE">
        <w:rPr>
          <w:rFonts w:ascii="Times New Roman" w:eastAsia="Times New Roman" w:hAnsi="Times New Roman" w:cs="Times New Roman"/>
          <w:lang w:val="sk-SK"/>
        </w:rPr>
        <w:t xml:space="preserve"> boli takýmto doďaleka viditeľným </w:t>
      </w:r>
      <w:r w:rsidR="002C4ABF" w:rsidRPr="00033EFE">
        <w:rPr>
          <w:rFonts w:ascii="Times New Roman" w:eastAsia="Times New Roman" w:hAnsi="Times New Roman" w:cs="Times New Roman"/>
          <w:lang w:val="sk-SK"/>
        </w:rPr>
        <w:t>znakom</w:t>
      </w:r>
      <w:r w:rsidR="551E6434" w:rsidRPr="00033EFE">
        <w:rPr>
          <w:rFonts w:ascii="Times New Roman" w:eastAsia="Times New Roman" w:hAnsi="Times New Roman" w:cs="Times New Roman"/>
          <w:lang w:val="sk-SK"/>
        </w:rPr>
        <w:t>;</w:t>
      </w:r>
      <w:r w:rsidR="1944E587" w:rsidRPr="00033EFE">
        <w:rPr>
          <w:rFonts w:ascii="Times New Roman" w:eastAsia="Times New Roman" w:hAnsi="Times New Roman" w:cs="Times New Roman"/>
          <w:lang w:val="sk-SK"/>
        </w:rPr>
        <w:t xml:space="preserve"> podľa tejto liturgie sa už v rozličných krajinách</w:t>
      </w:r>
      <w:r w:rsidR="30D5A6ED" w:rsidRPr="00033EFE">
        <w:rPr>
          <w:rFonts w:ascii="Times New Roman" w:eastAsia="Times New Roman" w:hAnsi="Times New Roman" w:cs="Times New Roman"/>
          <w:lang w:val="sk-SK"/>
        </w:rPr>
        <w:t xml:space="preserve"> slávili mnohé bohoslužby, prispôsobené miestnym podmienkam a </w:t>
      </w:r>
      <w:r w:rsidR="2510DE69" w:rsidRPr="00033EFE">
        <w:rPr>
          <w:rFonts w:ascii="Times New Roman" w:eastAsia="Times New Roman" w:hAnsi="Times New Roman" w:cs="Times New Roman"/>
          <w:lang w:val="sk-SK"/>
        </w:rPr>
        <w:t xml:space="preserve">hudobne stvárnené mimoriadne kreatívne. Liturgia z </w:t>
      </w:r>
      <w:proofErr w:type="spellStart"/>
      <w:r w:rsidR="2510DE69" w:rsidRPr="00033EFE">
        <w:rPr>
          <w:rFonts w:ascii="Times New Roman" w:eastAsia="Times New Roman" w:hAnsi="Times New Roman" w:cs="Times New Roman"/>
          <w:lang w:val="sk-SK"/>
        </w:rPr>
        <w:t>Lundu</w:t>
      </w:r>
      <w:proofErr w:type="spellEnd"/>
      <w:r w:rsidR="2510DE69" w:rsidRPr="00033EFE">
        <w:rPr>
          <w:rFonts w:ascii="Times New Roman" w:eastAsia="Times New Roman" w:hAnsi="Times New Roman" w:cs="Times New Roman"/>
          <w:lang w:val="sk-SK"/>
        </w:rPr>
        <w:t xml:space="preserve"> ako viditeľný </w:t>
      </w:r>
      <w:r w:rsidR="00157281" w:rsidRPr="00033EFE">
        <w:rPr>
          <w:rFonts w:ascii="Times New Roman" w:eastAsia="Times New Roman" w:hAnsi="Times New Roman" w:cs="Times New Roman"/>
          <w:lang w:val="sk-SK"/>
        </w:rPr>
        <w:t>znak</w:t>
      </w:r>
      <w:r w:rsidR="2510DE69" w:rsidRPr="00033EFE">
        <w:rPr>
          <w:rFonts w:ascii="Times New Roman" w:eastAsia="Times New Roman" w:hAnsi="Times New Roman" w:cs="Times New Roman"/>
          <w:lang w:val="sk-SK"/>
        </w:rPr>
        <w:t xml:space="preserve"> pre jednotu cirkvi sa</w:t>
      </w:r>
      <w:r w:rsidR="21D676AA" w:rsidRPr="00033EFE">
        <w:rPr>
          <w:rFonts w:ascii="Times New Roman" w:eastAsia="Times New Roman" w:hAnsi="Times New Roman" w:cs="Times New Roman"/>
          <w:lang w:val="sk-SK"/>
        </w:rPr>
        <w:t xml:space="preserve"> určitou mierou</w:t>
      </w:r>
      <w:r w:rsidR="2510DE69" w:rsidRPr="00033EFE">
        <w:rPr>
          <w:rFonts w:ascii="Times New Roman" w:eastAsia="Times New Roman" w:hAnsi="Times New Roman" w:cs="Times New Roman"/>
          <w:lang w:val="sk-SK"/>
        </w:rPr>
        <w:t xml:space="preserve"> vydala na cestu okolo sveta.</w:t>
      </w:r>
    </w:p>
    <w:p w:rsidR="0021019E" w:rsidRPr="00033EFE" w:rsidRDefault="5C141FCB" w:rsidP="00B34632">
      <w:pPr>
        <w:spacing w:line="360" w:lineRule="auto"/>
        <w:jc w:val="both"/>
        <w:rPr>
          <w:rFonts w:ascii="Times New Roman" w:eastAsia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lastRenderedPageBreak/>
        <w:t xml:space="preserve">Štvrtý imperatív pripomína: Ľudia </w:t>
      </w:r>
      <w:r w:rsidR="7FEDDBD7" w:rsidRPr="00033EFE">
        <w:rPr>
          <w:rFonts w:ascii="Times New Roman" w:hAnsi="Times New Roman" w:cs="Times New Roman"/>
          <w:lang w:val="sk-SK"/>
        </w:rPr>
        <w:t xml:space="preserve">v čase reformácie </w:t>
      </w:r>
      <w:r w:rsidRPr="00033EFE">
        <w:rPr>
          <w:rFonts w:ascii="Times New Roman" w:hAnsi="Times New Roman" w:cs="Times New Roman"/>
          <w:lang w:val="sk-SK"/>
        </w:rPr>
        <w:t>boli</w:t>
      </w:r>
      <w:r w:rsidR="6732C994" w:rsidRPr="00033EFE">
        <w:rPr>
          <w:rFonts w:ascii="Times New Roman" w:hAnsi="Times New Roman" w:cs="Times New Roman"/>
          <w:lang w:val="sk-SK"/>
        </w:rPr>
        <w:t xml:space="preserve"> tak dojatí evanjeliom, že nové pochopenie evanjelia zmenilo celý ich </w:t>
      </w:r>
      <w:r w:rsidR="00BC1B16" w:rsidRPr="00033EFE">
        <w:rPr>
          <w:rFonts w:ascii="Times New Roman" w:hAnsi="Times New Roman" w:cs="Times New Roman"/>
          <w:lang w:val="sk-SK"/>
        </w:rPr>
        <w:t xml:space="preserve">svet </w:t>
      </w:r>
      <w:r w:rsidR="6732C994" w:rsidRPr="00033EFE">
        <w:rPr>
          <w:rFonts w:ascii="Times New Roman" w:hAnsi="Times New Roman" w:cs="Times New Roman"/>
          <w:lang w:val="sk-SK"/>
        </w:rPr>
        <w:t>život</w:t>
      </w:r>
      <w:r w:rsidR="00BC1B16" w:rsidRPr="00033EFE">
        <w:rPr>
          <w:rFonts w:ascii="Times New Roman" w:hAnsi="Times New Roman" w:cs="Times New Roman"/>
          <w:lang w:val="sk-SK"/>
        </w:rPr>
        <w:t>a</w:t>
      </w:r>
      <w:r w:rsidR="6732C994" w:rsidRPr="00033EFE">
        <w:rPr>
          <w:rFonts w:ascii="Times New Roman" w:hAnsi="Times New Roman" w:cs="Times New Roman"/>
          <w:lang w:val="sk-SK"/>
        </w:rPr>
        <w:t>.</w:t>
      </w:r>
      <w:r w:rsidR="77D243BC" w:rsidRPr="00033EFE">
        <w:rPr>
          <w:rFonts w:ascii="Times New Roman" w:hAnsi="Times New Roman" w:cs="Times New Roman"/>
          <w:lang w:val="sk-SK"/>
        </w:rPr>
        <w:t xml:space="preserve"> Dnes má evanjelium takýto účinok len zriedka. Spomienka na reformáciu je teda výzvou pre ob</w:t>
      </w:r>
      <w:r w:rsidR="7A8FA9B7" w:rsidRPr="00033EFE">
        <w:rPr>
          <w:rFonts w:ascii="Times New Roman" w:hAnsi="Times New Roman" w:cs="Times New Roman"/>
          <w:lang w:val="sk-SK"/>
        </w:rPr>
        <w:t xml:space="preserve">e strany, katolíkov a evanjelikov, </w:t>
      </w:r>
      <w:r w:rsidR="00AC6317" w:rsidRPr="00033EFE">
        <w:rPr>
          <w:rFonts w:ascii="Times New Roman" w:hAnsi="Times New Roman" w:cs="Times New Roman"/>
          <w:lang w:val="sk-SK"/>
        </w:rPr>
        <w:t>„</w:t>
      </w:r>
      <w:r w:rsidR="7A8FA9B7" w:rsidRPr="00033EFE">
        <w:rPr>
          <w:rFonts w:ascii="Times New Roman" w:eastAsia="Times New Roman" w:hAnsi="Times New Roman" w:cs="Times New Roman"/>
          <w:lang w:val="sk-SK"/>
        </w:rPr>
        <w:t>spoločne nanovo objaviť silu evanjelia Ježiša Krista pre našu dobu</w:t>
      </w:r>
      <w:r w:rsidR="00AC6317" w:rsidRPr="00033EFE">
        <w:rPr>
          <w:rFonts w:ascii="Times New Roman" w:eastAsia="Times New Roman" w:hAnsi="Times New Roman" w:cs="Times New Roman"/>
          <w:lang w:val="sk-SK"/>
        </w:rPr>
        <w:t>“</w:t>
      </w:r>
      <w:r w:rsidR="00AC6317" w:rsidRPr="00033EFE">
        <w:rPr>
          <w:rStyle w:val="Odkaznapoznmkupodiarou"/>
          <w:rFonts w:ascii="Times New Roman" w:eastAsia="Times New Roman" w:hAnsi="Times New Roman" w:cs="Times New Roman"/>
          <w:lang w:val="sk-SK"/>
        </w:rPr>
        <w:footnoteReference w:id="11"/>
      </w:r>
      <w:r w:rsidR="7A8FA9B7" w:rsidRPr="00033EFE">
        <w:rPr>
          <w:rFonts w:ascii="Times New Roman" w:eastAsia="Times New Roman" w:hAnsi="Times New Roman" w:cs="Times New Roman"/>
          <w:lang w:val="sk-SK"/>
        </w:rPr>
        <w:t xml:space="preserve">. </w:t>
      </w:r>
    </w:p>
    <w:p w:rsidR="0021019E" w:rsidRPr="00033EFE" w:rsidRDefault="7A8FA9B7" w:rsidP="00B34632">
      <w:pPr>
        <w:spacing w:line="360" w:lineRule="auto"/>
        <w:jc w:val="both"/>
        <w:rPr>
          <w:rFonts w:ascii="Times New Roman" w:eastAsia="Times New Roman" w:hAnsi="Times New Roman" w:cs="Times New Roman"/>
          <w:lang w:val="sk-SK"/>
        </w:rPr>
      </w:pPr>
      <w:r w:rsidRPr="00033EFE">
        <w:rPr>
          <w:rFonts w:ascii="Times New Roman" w:eastAsia="Times New Roman" w:hAnsi="Times New Roman" w:cs="Times New Roman"/>
          <w:lang w:val="sk-SK"/>
        </w:rPr>
        <w:t xml:space="preserve">Nakoniec piaty imperatív: Cirkev a </w:t>
      </w:r>
      <w:proofErr w:type="spellStart"/>
      <w:r w:rsidRPr="00033EFE">
        <w:rPr>
          <w:rFonts w:ascii="Times New Roman" w:eastAsia="Times New Roman" w:hAnsi="Times New Roman" w:cs="Times New Roman"/>
          <w:lang w:val="sk-SK"/>
        </w:rPr>
        <w:t>ekuména</w:t>
      </w:r>
      <w:proofErr w:type="spellEnd"/>
      <w:r w:rsidR="6F39A9DD" w:rsidRPr="00033EFE">
        <w:rPr>
          <w:rFonts w:ascii="Times New Roman" w:eastAsia="Times New Roman" w:hAnsi="Times New Roman" w:cs="Times New Roman"/>
          <w:lang w:val="sk-SK"/>
        </w:rPr>
        <w:t xml:space="preserve"> tu nie sú kvôli sebe, ale kvôli všetkým ľuďom. Preto majú, tak znie piaty osobný</w:t>
      </w:r>
      <w:r w:rsidR="48A9B834" w:rsidRPr="00033EFE">
        <w:rPr>
          <w:rFonts w:ascii="Times New Roman" w:eastAsia="Times New Roman" w:hAnsi="Times New Roman" w:cs="Times New Roman"/>
          <w:lang w:val="sk-SK"/>
        </w:rPr>
        <w:t xml:space="preserve"> záväzok, </w:t>
      </w:r>
      <w:r w:rsidR="00AB0BF6" w:rsidRPr="00033EFE">
        <w:rPr>
          <w:rFonts w:ascii="Times New Roman" w:eastAsia="Times New Roman" w:hAnsi="Times New Roman" w:cs="Times New Roman"/>
          <w:lang w:val="sk-SK"/>
        </w:rPr>
        <w:t>„</w:t>
      </w:r>
      <w:r w:rsidR="48A9B834" w:rsidRPr="00033EFE">
        <w:rPr>
          <w:rFonts w:ascii="Times New Roman" w:eastAsia="Times New Roman" w:hAnsi="Times New Roman" w:cs="Times New Roman"/>
          <w:lang w:val="sk-SK"/>
        </w:rPr>
        <w:t>katolíci a evan</w:t>
      </w:r>
      <w:r w:rsidR="27FC2ACD" w:rsidRPr="00033EFE">
        <w:rPr>
          <w:rFonts w:ascii="Times New Roman" w:eastAsia="Times New Roman" w:hAnsi="Times New Roman" w:cs="Times New Roman"/>
          <w:lang w:val="sk-SK"/>
        </w:rPr>
        <w:t>jelici</w:t>
      </w:r>
      <w:r w:rsidR="6273AD73" w:rsidRPr="00033EFE">
        <w:rPr>
          <w:rFonts w:ascii="Times New Roman" w:eastAsia="Times New Roman" w:hAnsi="Times New Roman" w:cs="Times New Roman"/>
          <w:lang w:val="sk-SK"/>
        </w:rPr>
        <w:t xml:space="preserve"> [...]</w:t>
      </w:r>
      <w:r w:rsidR="27FC2ACD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48A9B834" w:rsidRPr="00033EFE">
        <w:rPr>
          <w:rFonts w:ascii="Times New Roman" w:eastAsia="Times New Roman" w:hAnsi="Times New Roman" w:cs="Times New Roman"/>
          <w:lang w:val="sk-SK"/>
        </w:rPr>
        <w:t>spoločne svedčiť o Božej milosti zvestovaním evanjelia a službou svetu.</w:t>
      </w:r>
      <w:r w:rsidR="00AB0BF6" w:rsidRPr="00033EFE">
        <w:rPr>
          <w:rFonts w:ascii="Times New Roman" w:eastAsia="Times New Roman" w:hAnsi="Times New Roman" w:cs="Times New Roman"/>
          <w:lang w:val="sk-SK"/>
        </w:rPr>
        <w:t>“</w:t>
      </w:r>
      <w:r w:rsidR="002E52BA" w:rsidRPr="00033EFE">
        <w:rPr>
          <w:rStyle w:val="Odkaznapoznmkupodiarou"/>
          <w:rFonts w:ascii="Times New Roman" w:eastAsia="Times New Roman" w:hAnsi="Times New Roman" w:cs="Times New Roman"/>
          <w:lang w:val="sk-SK"/>
        </w:rPr>
        <w:footnoteReference w:id="12"/>
      </w:r>
      <w:r w:rsidR="66A10FFE" w:rsidRPr="00033EFE">
        <w:rPr>
          <w:rFonts w:ascii="Times New Roman" w:eastAsia="Times New Roman" w:hAnsi="Times New Roman" w:cs="Times New Roman"/>
          <w:lang w:val="sk-SK"/>
        </w:rPr>
        <w:t xml:space="preserve"> Päť osobných záväzkov spolu s prihováraním sa za svet</w:t>
      </w:r>
      <w:r w:rsidR="60BEABBC" w:rsidRPr="00033EFE">
        <w:rPr>
          <w:rFonts w:ascii="Times New Roman" w:eastAsia="Times New Roman" w:hAnsi="Times New Roman" w:cs="Times New Roman"/>
          <w:lang w:val="sk-SK"/>
        </w:rPr>
        <w:t xml:space="preserve"> – to bola tretia časť služieb Božích v </w:t>
      </w:r>
      <w:proofErr w:type="spellStart"/>
      <w:r w:rsidR="60BEABBC" w:rsidRPr="00033EFE">
        <w:rPr>
          <w:rFonts w:ascii="Times New Roman" w:eastAsia="Times New Roman" w:hAnsi="Times New Roman" w:cs="Times New Roman"/>
          <w:lang w:val="sk-SK"/>
        </w:rPr>
        <w:t>Lunde</w:t>
      </w:r>
      <w:proofErr w:type="spellEnd"/>
      <w:r w:rsidR="60BEABBC" w:rsidRPr="00033EFE">
        <w:rPr>
          <w:rFonts w:ascii="Times New Roman" w:eastAsia="Times New Roman" w:hAnsi="Times New Roman" w:cs="Times New Roman"/>
          <w:lang w:val="sk-SK"/>
        </w:rPr>
        <w:t xml:space="preserve"> - pohľad vpred.</w:t>
      </w:r>
    </w:p>
    <w:p w:rsidR="0021019E" w:rsidRPr="00033EFE" w:rsidRDefault="002C43F0" w:rsidP="00B34632">
      <w:pPr>
        <w:spacing w:line="360" w:lineRule="auto"/>
        <w:jc w:val="both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Postoj, ktorý stojí</w:t>
      </w:r>
      <w:r w:rsidR="131A9648" w:rsidRPr="00033EFE">
        <w:rPr>
          <w:rFonts w:ascii="Times New Roman" w:hAnsi="Times New Roman" w:cs="Times New Roman"/>
          <w:lang w:val="sk-SK"/>
        </w:rPr>
        <w:t xml:space="preserve"> za týmito imperatívmi, je vyjadrený v </w:t>
      </w:r>
      <w:r w:rsidR="008F1574" w:rsidRPr="00033EFE">
        <w:rPr>
          <w:rFonts w:ascii="Times New Roman" w:hAnsi="Times New Roman" w:cs="Times New Roman"/>
          <w:lang w:val="sk-SK"/>
        </w:rPr>
        <w:t>„</w:t>
      </w:r>
      <w:r w:rsidR="131A9648" w:rsidRPr="00033EFE">
        <w:rPr>
          <w:rFonts w:ascii="Times New Roman" w:hAnsi="Times New Roman" w:cs="Times New Roman"/>
          <w:lang w:val="sk-SK"/>
        </w:rPr>
        <w:t>Od konfliktu k spoločenstvu</w:t>
      </w:r>
      <w:r w:rsidR="008F1574" w:rsidRPr="00033EFE">
        <w:rPr>
          <w:rFonts w:ascii="Times New Roman" w:hAnsi="Times New Roman" w:cs="Times New Roman"/>
          <w:lang w:val="sk-SK"/>
        </w:rPr>
        <w:t>“</w:t>
      </w:r>
      <w:r w:rsidR="131A9648" w:rsidRPr="00033EFE">
        <w:rPr>
          <w:rFonts w:ascii="Times New Roman" w:hAnsi="Times New Roman" w:cs="Times New Roman"/>
          <w:lang w:val="sk-SK"/>
        </w:rPr>
        <w:t xml:space="preserve"> </w:t>
      </w:r>
      <w:r w:rsidR="2AAB57AE" w:rsidRPr="00033EFE">
        <w:rPr>
          <w:rFonts w:ascii="Times New Roman" w:hAnsi="Times New Roman" w:cs="Times New Roman"/>
          <w:lang w:val="sk-SK"/>
        </w:rPr>
        <w:t xml:space="preserve">v prosbe, aby cesta k spoločenstvu pokračovala </w:t>
      </w:r>
      <w:r w:rsidR="005A23B9" w:rsidRPr="00033EFE">
        <w:rPr>
          <w:rFonts w:ascii="Times New Roman" w:hAnsi="Times New Roman" w:cs="Times New Roman"/>
          <w:lang w:val="sk-SK"/>
        </w:rPr>
        <w:t>„</w:t>
      </w:r>
      <w:r w:rsidR="2AAB57AE" w:rsidRPr="00033EFE">
        <w:rPr>
          <w:rFonts w:ascii="Times New Roman" w:eastAsia="Times New Roman" w:hAnsi="Times New Roman" w:cs="Times New Roman"/>
          <w:lang w:val="sk-SK"/>
        </w:rPr>
        <w:t>s vďačnosťou za to, čo sa už podarilo dosiahnuť; s trpezlivosťou a vytrvalosťou, keďže cesta môže byť dlhšia ako očakávali; s horlivosťou, ktorá nedovolí uspokojiť sa so súčasnou situáciou; so vzájomnou láskou aj v časoch nesúhlasu a konfliktu; s vierou v Ducha Svätého; s nádejou, že Duch naplní Ježišovu modlitbu k Otcovi; a s vrúcnou modlitbou, aby sa tak stalo</w:t>
      </w:r>
      <w:r w:rsidR="01E2322C" w:rsidRPr="00033EFE">
        <w:rPr>
          <w:rFonts w:ascii="Times New Roman" w:eastAsia="Times New Roman" w:hAnsi="Times New Roman" w:cs="Times New Roman"/>
          <w:lang w:val="sk-SK"/>
        </w:rPr>
        <w:t>.</w:t>
      </w:r>
      <w:r w:rsidR="007C1D8E" w:rsidRPr="00033EFE">
        <w:rPr>
          <w:rFonts w:ascii="Times New Roman" w:eastAsia="Times New Roman" w:hAnsi="Times New Roman" w:cs="Times New Roman"/>
          <w:lang w:val="sk-SK"/>
        </w:rPr>
        <w:t>“</w:t>
      </w:r>
      <w:r w:rsidR="007C1D8E" w:rsidRPr="00033EFE">
        <w:rPr>
          <w:rStyle w:val="Odkaznapoznmkupodiarou"/>
          <w:rFonts w:ascii="Times New Roman" w:eastAsia="Times New Roman" w:hAnsi="Times New Roman" w:cs="Times New Roman"/>
          <w:lang w:val="sk-SK"/>
        </w:rPr>
        <w:footnoteReference w:id="13"/>
      </w:r>
    </w:p>
    <w:p w:rsidR="0021019E" w:rsidRPr="00033EFE" w:rsidRDefault="1755A039" w:rsidP="00B34632">
      <w:pPr>
        <w:spacing w:line="360" w:lineRule="auto"/>
        <w:jc w:val="both"/>
        <w:rPr>
          <w:rFonts w:ascii="Times New Roman" w:eastAsia="Times New Roman" w:hAnsi="Times New Roman" w:cs="Times New Roman"/>
          <w:lang w:val="sk-SK"/>
        </w:rPr>
      </w:pPr>
      <w:r w:rsidRPr="00033EFE">
        <w:rPr>
          <w:rFonts w:ascii="Times New Roman" w:eastAsia="Times New Roman" w:hAnsi="Times New Roman" w:cs="Times New Roman"/>
          <w:lang w:val="sk-SK"/>
        </w:rPr>
        <w:t>Pre pamiatku reformácie Komisia pre jednotu kládla nároky na osobitosť spomienky</w:t>
      </w:r>
      <w:r w:rsidR="07D23DD4" w:rsidRPr="00033EFE">
        <w:rPr>
          <w:rFonts w:ascii="Times New Roman" w:eastAsia="Times New Roman" w:hAnsi="Times New Roman" w:cs="Times New Roman"/>
          <w:lang w:val="sk-SK"/>
        </w:rPr>
        <w:t>: Čo sa stalo, sa nedá zmeniť; minulosť je nezmeniteľná.</w:t>
      </w:r>
      <w:r w:rsidR="598DF644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00EB4FDF">
        <w:rPr>
          <w:rFonts w:ascii="Times New Roman" w:eastAsia="Times New Roman" w:hAnsi="Times New Roman" w:cs="Times New Roman"/>
          <w:lang w:val="sk-SK"/>
        </w:rPr>
        <w:t>Z</w:t>
      </w:r>
      <w:r w:rsidR="000046BB">
        <w:rPr>
          <w:rFonts w:ascii="Times New Roman" w:eastAsia="Times New Roman" w:hAnsi="Times New Roman" w:cs="Times New Roman"/>
          <w:lang w:val="sk-SK"/>
        </w:rPr>
        <w:t>atiaľ čo</w:t>
      </w:r>
      <w:r w:rsidR="000046BB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35A6011E" w:rsidRPr="00033EFE">
        <w:rPr>
          <w:rFonts w:ascii="Times New Roman" w:eastAsia="Times New Roman" w:hAnsi="Times New Roman" w:cs="Times New Roman"/>
          <w:lang w:val="sk-SK"/>
        </w:rPr>
        <w:t>m</w:t>
      </w:r>
      <w:r w:rsidR="598DF644" w:rsidRPr="00033EFE">
        <w:rPr>
          <w:rFonts w:ascii="Times New Roman" w:eastAsia="Times New Roman" w:hAnsi="Times New Roman" w:cs="Times New Roman"/>
          <w:lang w:val="sk-SK"/>
        </w:rPr>
        <w:t xml:space="preserve">inulosť </w:t>
      </w:r>
      <w:r w:rsidR="000046BB">
        <w:rPr>
          <w:rFonts w:ascii="Times New Roman" w:eastAsia="Times New Roman" w:hAnsi="Times New Roman" w:cs="Times New Roman"/>
          <w:lang w:val="sk-SK"/>
        </w:rPr>
        <w:t>je</w:t>
      </w:r>
      <w:r w:rsidR="000046BB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598DF644" w:rsidRPr="00033EFE">
        <w:rPr>
          <w:rFonts w:ascii="Times New Roman" w:eastAsia="Times New Roman" w:hAnsi="Times New Roman" w:cs="Times New Roman"/>
          <w:lang w:val="sk-SK"/>
        </w:rPr>
        <w:t>pevne</w:t>
      </w:r>
      <w:r w:rsidR="000046BB">
        <w:rPr>
          <w:rFonts w:ascii="Times New Roman" w:eastAsia="Times New Roman" w:hAnsi="Times New Roman" w:cs="Times New Roman"/>
          <w:lang w:val="sk-SK"/>
        </w:rPr>
        <w:t xml:space="preserve"> stanovená</w:t>
      </w:r>
      <w:r w:rsidR="598DF644" w:rsidRPr="00033EFE">
        <w:rPr>
          <w:rFonts w:ascii="Times New Roman" w:eastAsia="Times New Roman" w:hAnsi="Times New Roman" w:cs="Times New Roman"/>
          <w:lang w:val="sk-SK"/>
        </w:rPr>
        <w:t xml:space="preserve">, </w:t>
      </w:r>
      <w:r w:rsidR="000046BB">
        <w:rPr>
          <w:rFonts w:ascii="Times New Roman" w:eastAsia="Times New Roman" w:hAnsi="Times New Roman" w:cs="Times New Roman"/>
          <w:lang w:val="sk-SK"/>
        </w:rPr>
        <w:t>neplatí</w:t>
      </w:r>
      <w:r w:rsidR="791639A8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598DF644" w:rsidRPr="00033EFE">
        <w:rPr>
          <w:rFonts w:ascii="Times New Roman" w:eastAsia="Times New Roman" w:hAnsi="Times New Roman" w:cs="Times New Roman"/>
          <w:lang w:val="sk-SK"/>
        </w:rPr>
        <w:t>to</w:t>
      </w:r>
      <w:r w:rsidR="000046BB">
        <w:rPr>
          <w:rFonts w:ascii="Times New Roman" w:eastAsia="Times New Roman" w:hAnsi="Times New Roman" w:cs="Times New Roman"/>
          <w:lang w:val="sk-SK"/>
        </w:rPr>
        <w:t xml:space="preserve"> pre</w:t>
      </w:r>
      <w:r w:rsidR="67AD9DFB" w:rsidRPr="00033EFE">
        <w:rPr>
          <w:rFonts w:ascii="Times New Roman" w:eastAsia="Times New Roman" w:hAnsi="Times New Roman" w:cs="Times New Roman"/>
          <w:lang w:val="sk-SK"/>
        </w:rPr>
        <w:t xml:space="preserve"> sprítomneni</w:t>
      </w:r>
      <w:r w:rsidR="000046BB">
        <w:rPr>
          <w:rFonts w:ascii="Times New Roman" w:eastAsia="Times New Roman" w:hAnsi="Times New Roman" w:cs="Times New Roman"/>
          <w:lang w:val="sk-SK"/>
        </w:rPr>
        <w:t>e</w:t>
      </w:r>
      <w:r w:rsidR="711EB7AA" w:rsidRPr="00033EFE">
        <w:rPr>
          <w:rFonts w:ascii="Times New Roman" w:eastAsia="Times New Roman" w:hAnsi="Times New Roman" w:cs="Times New Roman"/>
          <w:lang w:val="sk-SK"/>
        </w:rPr>
        <w:t xml:space="preserve"> minulosti v </w:t>
      </w:r>
      <w:r w:rsidR="3357F2A0" w:rsidRPr="00033EFE">
        <w:rPr>
          <w:rFonts w:ascii="Times New Roman" w:eastAsia="Times New Roman" w:hAnsi="Times New Roman" w:cs="Times New Roman"/>
          <w:lang w:val="sk-SK"/>
        </w:rPr>
        <w:t>súčas</w:t>
      </w:r>
      <w:r w:rsidR="711EB7AA" w:rsidRPr="00033EFE">
        <w:rPr>
          <w:rFonts w:ascii="Times New Roman" w:eastAsia="Times New Roman" w:hAnsi="Times New Roman" w:cs="Times New Roman"/>
          <w:lang w:val="sk-SK"/>
        </w:rPr>
        <w:t>nosti. V prítomnosti má minulosť podobu spomienky</w:t>
      </w:r>
      <w:r w:rsidR="2C1A6C73" w:rsidRPr="00033EFE">
        <w:rPr>
          <w:rFonts w:ascii="Times New Roman" w:eastAsia="Times New Roman" w:hAnsi="Times New Roman" w:cs="Times New Roman"/>
          <w:lang w:val="sk-SK"/>
        </w:rPr>
        <w:t>, a táto sa môže meniť</w:t>
      </w:r>
      <w:r w:rsidR="085B2B63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2C1A6C73" w:rsidRPr="00033EFE">
        <w:rPr>
          <w:rFonts w:ascii="Times New Roman" w:eastAsia="Times New Roman" w:hAnsi="Times New Roman" w:cs="Times New Roman"/>
          <w:lang w:val="sk-SK"/>
        </w:rPr>
        <w:t xml:space="preserve">a skutočne sa neustále mení. To platí aj pre spomienku na reformáciu. </w:t>
      </w:r>
      <w:r w:rsidR="00B70A2A" w:rsidRPr="00033EFE">
        <w:rPr>
          <w:rFonts w:ascii="Times New Roman" w:eastAsia="Times New Roman" w:hAnsi="Times New Roman" w:cs="Times New Roman"/>
          <w:lang w:val="sk-SK"/>
        </w:rPr>
        <w:t>„</w:t>
      </w:r>
      <w:r w:rsidR="2C1A6C73" w:rsidRPr="00033EFE">
        <w:rPr>
          <w:rFonts w:ascii="Times New Roman" w:eastAsia="Times New Roman" w:hAnsi="Times New Roman" w:cs="Times New Roman"/>
          <w:lang w:val="sk-SK"/>
        </w:rPr>
        <w:t>Od konfliktu k spoločenstvu</w:t>
      </w:r>
      <w:r w:rsidR="00B70A2A" w:rsidRPr="00033EFE">
        <w:rPr>
          <w:rFonts w:ascii="Times New Roman" w:eastAsia="Times New Roman" w:hAnsi="Times New Roman" w:cs="Times New Roman"/>
          <w:lang w:val="sk-SK"/>
        </w:rPr>
        <w:t>“</w:t>
      </w:r>
      <w:r w:rsidR="38D22FC3" w:rsidRPr="00033EFE">
        <w:rPr>
          <w:rFonts w:ascii="Times New Roman" w:eastAsia="Times New Roman" w:hAnsi="Times New Roman" w:cs="Times New Roman"/>
          <w:lang w:val="sk-SK"/>
        </w:rPr>
        <w:t xml:space="preserve"> k tomu hovorí: </w:t>
      </w:r>
      <w:r w:rsidR="00B70A2A" w:rsidRPr="00033EFE">
        <w:rPr>
          <w:rFonts w:ascii="Times New Roman" w:eastAsia="Times New Roman" w:hAnsi="Times New Roman" w:cs="Times New Roman"/>
          <w:lang w:val="sk-SK"/>
        </w:rPr>
        <w:t>„</w:t>
      </w:r>
      <w:r w:rsidR="67296BD9" w:rsidRPr="00033EFE">
        <w:rPr>
          <w:rFonts w:ascii="Times New Roman" w:eastAsia="Times New Roman" w:hAnsi="Times New Roman" w:cs="Times New Roman"/>
          <w:lang w:val="sk-SK"/>
        </w:rPr>
        <w:t>S výhľadom na rok 2017 nejde o to, aby sme rozprávali iné dejiny, ale aby sme tieto dejiny prerozprávali iným spôsobom.</w:t>
      </w:r>
      <w:r w:rsidR="00B70A2A" w:rsidRPr="00033EFE">
        <w:rPr>
          <w:rFonts w:ascii="Times New Roman" w:eastAsia="Times New Roman" w:hAnsi="Times New Roman" w:cs="Times New Roman"/>
          <w:lang w:val="sk-SK"/>
        </w:rPr>
        <w:t>“</w:t>
      </w:r>
      <w:r w:rsidR="000D6CC4" w:rsidRPr="00033EFE">
        <w:rPr>
          <w:rStyle w:val="Odkaznapoznmkupodiarou"/>
          <w:rFonts w:ascii="Times New Roman" w:eastAsia="Times New Roman" w:hAnsi="Times New Roman" w:cs="Times New Roman"/>
          <w:lang w:val="sk-SK"/>
        </w:rPr>
        <w:footnoteReference w:id="14"/>
      </w:r>
      <w:r w:rsidR="3B41BF18" w:rsidRPr="00033EFE">
        <w:rPr>
          <w:rFonts w:ascii="Times New Roman" w:eastAsia="Times New Roman" w:hAnsi="Times New Roman" w:cs="Times New Roman"/>
          <w:lang w:val="sk-SK"/>
        </w:rPr>
        <w:t xml:space="preserve"> Pápež František citoval túto vetu vo svojej kázni. </w:t>
      </w:r>
      <w:r w:rsidR="1D51BC64" w:rsidRPr="00033EFE">
        <w:rPr>
          <w:rFonts w:ascii="Times New Roman" w:eastAsia="Times New Roman" w:hAnsi="Times New Roman" w:cs="Times New Roman"/>
          <w:lang w:val="sk-SK"/>
        </w:rPr>
        <w:t xml:space="preserve">Nedokážeme odčiniť konflikty 16. storočia, ale nemusíme </w:t>
      </w:r>
      <w:r w:rsidR="002C43F0">
        <w:rPr>
          <w:rFonts w:ascii="Times New Roman" w:eastAsia="Times New Roman" w:hAnsi="Times New Roman" w:cs="Times New Roman"/>
          <w:lang w:val="sk-SK"/>
        </w:rPr>
        <w:t xml:space="preserve">s nimi </w:t>
      </w:r>
      <w:r w:rsidR="1D51BC64" w:rsidRPr="00033EFE">
        <w:rPr>
          <w:rFonts w:ascii="Times New Roman" w:eastAsia="Times New Roman" w:hAnsi="Times New Roman" w:cs="Times New Roman"/>
          <w:lang w:val="sk-SK"/>
        </w:rPr>
        <w:t>naveky pokračovať</w:t>
      </w:r>
      <w:r w:rsidR="002C43F0">
        <w:rPr>
          <w:rFonts w:ascii="Times New Roman" w:eastAsia="Times New Roman" w:hAnsi="Times New Roman" w:cs="Times New Roman"/>
          <w:lang w:val="sk-SK"/>
        </w:rPr>
        <w:t>,</w:t>
      </w:r>
      <w:r w:rsidR="09D8CF59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002C43F0">
        <w:rPr>
          <w:rFonts w:ascii="Times New Roman" w:eastAsia="Times New Roman" w:hAnsi="Times New Roman" w:cs="Times New Roman"/>
          <w:lang w:val="sk-SK"/>
        </w:rPr>
        <w:t>s účinkom</w:t>
      </w:r>
      <w:r w:rsidR="09D8CF59" w:rsidRPr="00033EFE">
        <w:rPr>
          <w:rFonts w:ascii="Times New Roman" w:eastAsia="Times New Roman" w:hAnsi="Times New Roman" w:cs="Times New Roman"/>
          <w:lang w:val="sk-SK"/>
        </w:rPr>
        <w:t xml:space="preserve"> rozdeľujúc</w:t>
      </w:r>
      <w:r w:rsidR="002C43F0">
        <w:rPr>
          <w:rFonts w:ascii="Times New Roman" w:eastAsia="Times New Roman" w:hAnsi="Times New Roman" w:cs="Times New Roman"/>
          <w:lang w:val="sk-SK"/>
        </w:rPr>
        <w:t>i</w:t>
      </w:r>
      <w:r w:rsidR="09D8CF59" w:rsidRPr="00033EFE">
        <w:rPr>
          <w:rFonts w:ascii="Times New Roman" w:eastAsia="Times New Roman" w:hAnsi="Times New Roman" w:cs="Times New Roman"/>
          <w:lang w:val="sk-SK"/>
        </w:rPr>
        <w:t xml:space="preserve">m </w:t>
      </w:r>
      <w:r w:rsidR="000046BB">
        <w:rPr>
          <w:rFonts w:ascii="Times New Roman" w:eastAsia="Times New Roman" w:hAnsi="Times New Roman" w:cs="Times New Roman"/>
          <w:lang w:val="sk-SK"/>
        </w:rPr>
        <w:t>C</w:t>
      </w:r>
      <w:r w:rsidR="002C43F0">
        <w:rPr>
          <w:rFonts w:ascii="Times New Roman" w:eastAsia="Times New Roman" w:hAnsi="Times New Roman" w:cs="Times New Roman"/>
          <w:lang w:val="sk-SK"/>
        </w:rPr>
        <w:t>irkev</w:t>
      </w:r>
      <w:r w:rsidR="09D8CF59" w:rsidRPr="00033EFE">
        <w:rPr>
          <w:rFonts w:ascii="Times New Roman" w:eastAsia="Times New Roman" w:hAnsi="Times New Roman" w:cs="Times New Roman"/>
          <w:lang w:val="sk-SK"/>
        </w:rPr>
        <w:t xml:space="preserve">. </w:t>
      </w:r>
      <w:r w:rsidR="781B29AD" w:rsidRPr="00033EFE">
        <w:rPr>
          <w:rFonts w:ascii="Times New Roman" w:eastAsia="Times New Roman" w:hAnsi="Times New Roman" w:cs="Times New Roman"/>
          <w:lang w:val="sk-SK"/>
        </w:rPr>
        <w:t xml:space="preserve">Niekedy vznikne v dejinách </w:t>
      </w:r>
      <w:r w:rsidR="5DD432AA" w:rsidRPr="00033EFE">
        <w:rPr>
          <w:rFonts w:ascii="Times New Roman" w:eastAsia="Times New Roman" w:hAnsi="Times New Roman" w:cs="Times New Roman"/>
          <w:lang w:val="sk-SK"/>
        </w:rPr>
        <w:t>tak povediac</w:t>
      </w:r>
      <w:r w:rsidR="781B29AD" w:rsidRPr="00033EFE">
        <w:rPr>
          <w:rFonts w:ascii="Times New Roman" w:eastAsia="Times New Roman" w:hAnsi="Times New Roman" w:cs="Times New Roman"/>
          <w:lang w:val="sk-SK"/>
        </w:rPr>
        <w:t xml:space="preserve"> druhá šanca</w:t>
      </w:r>
      <w:r w:rsidR="3418125C" w:rsidRPr="00033EFE">
        <w:rPr>
          <w:rFonts w:ascii="Times New Roman" w:eastAsia="Times New Roman" w:hAnsi="Times New Roman" w:cs="Times New Roman"/>
          <w:lang w:val="sk-SK"/>
        </w:rPr>
        <w:t xml:space="preserve">, </w:t>
      </w:r>
      <w:r w:rsidR="6F13C724" w:rsidRPr="00033EFE">
        <w:rPr>
          <w:rFonts w:ascii="Times New Roman" w:eastAsia="Times New Roman" w:hAnsi="Times New Roman" w:cs="Times New Roman"/>
          <w:lang w:val="sk-SK"/>
        </w:rPr>
        <w:t xml:space="preserve">pod vplyvom iných okolností nanovo </w:t>
      </w:r>
      <w:r w:rsidR="3418125C" w:rsidRPr="00033EFE">
        <w:rPr>
          <w:rFonts w:ascii="Times New Roman" w:eastAsia="Times New Roman" w:hAnsi="Times New Roman" w:cs="Times New Roman"/>
          <w:lang w:val="sk-SK"/>
        </w:rPr>
        <w:t xml:space="preserve">uchopiť </w:t>
      </w:r>
      <w:r w:rsidR="72BCF78D" w:rsidRPr="00033EFE">
        <w:rPr>
          <w:rFonts w:ascii="Times New Roman" w:eastAsia="Times New Roman" w:hAnsi="Times New Roman" w:cs="Times New Roman"/>
          <w:lang w:val="sk-SK"/>
        </w:rPr>
        <w:t xml:space="preserve">spory minulosti </w:t>
      </w:r>
      <w:r w:rsidR="72C0C2CC" w:rsidRPr="00033EFE">
        <w:rPr>
          <w:rFonts w:ascii="Times New Roman" w:eastAsia="Times New Roman" w:hAnsi="Times New Roman" w:cs="Times New Roman"/>
          <w:lang w:val="sk-SK"/>
        </w:rPr>
        <w:t xml:space="preserve">a zaobchádzať s nimi inak ako kedysi naši predkovia. </w:t>
      </w:r>
      <w:proofErr w:type="spellStart"/>
      <w:r w:rsidR="72C0C2CC" w:rsidRPr="00033EFE">
        <w:rPr>
          <w:rFonts w:ascii="Times New Roman" w:eastAsia="Times New Roman" w:hAnsi="Times New Roman" w:cs="Times New Roman"/>
          <w:lang w:val="sk-SK"/>
        </w:rPr>
        <w:t>Ekuména</w:t>
      </w:r>
      <w:proofErr w:type="spellEnd"/>
      <w:r w:rsidR="72C0C2CC" w:rsidRPr="00033EFE">
        <w:rPr>
          <w:rFonts w:ascii="Times New Roman" w:eastAsia="Times New Roman" w:hAnsi="Times New Roman" w:cs="Times New Roman"/>
          <w:lang w:val="sk-SK"/>
        </w:rPr>
        <w:t xml:space="preserve"> </w:t>
      </w:r>
      <w:r w:rsidR="000046BB">
        <w:rPr>
          <w:rFonts w:ascii="Times New Roman" w:eastAsia="Times New Roman" w:hAnsi="Times New Roman" w:cs="Times New Roman"/>
          <w:lang w:val="sk-SK"/>
        </w:rPr>
        <w:t>uchopuje túto</w:t>
      </w:r>
      <w:r w:rsidR="3409D942" w:rsidRPr="00033EFE">
        <w:rPr>
          <w:rFonts w:ascii="Times New Roman" w:eastAsia="Times New Roman" w:hAnsi="Times New Roman" w:cs="Times New Roman"/>
          <w:lang w:val="sk-SK"/>
        </w:rPr>
        <w:t xml:space="preserve"> druh</w:t>
      </w:r>
      <w:r w:rsidR="000046BB">
        <w:rPr>
          <w:rFonts w:ascii="Times New Roman" w:eastAsia="Times New Roman" w:hAnsi="Times New Roman" w:cs="Times New Roman"/>
          <w:lang w:val="sk-SK"/>
        </w:rPr>
        <w:t>ú</w:t>
      </w:r>
      <w:r w:rsidR="3409D942" w:rsidRPr="00033EFE">
        <w:rPr>
          <w:rFonts w:ascii="Times New Roman" w:eastAsia="Times New Roman" w:hAnsi="Times New Roman" w:cs="Times New Roman"/>
          <w:lang w:val="sk-SK"/>
        </w:rPr>
        <w:t xml:space="preserve"> šanc</w:t>
      </w:r>
      <w:r w:rsidR="000046BB">
        <w:rPr>
          <w:rFonts w:ascii="Times New Roman" w:eastAsia="Times New Roman" w:hAnsi="Times New Roman" w:cs="Times New Roman"/>
          <w:lang w:val="sk-SK"/>
        </w:rPr>
        <w:t>u</w:t>
      </w:r>
      <w:r w:rsidR="3409D942" w:rsidRPr="00033EFE">
        <w:rPr>
          <w:rFonts w:ascii="Times New Roman" w:eastAsia="Times New Roman" w:hAnsi="Times New Roman" w:cs="Times New Roman"/>
          <w:lang w:val="sk-SK"/>
        </w:rPr>
        <w:t>; áno, ona je tou druhou šancou.</w:t>
      </w:r>
    </w:p>
    <w:p w:rsidR="0021019E" w:rsidRPr="00033EFE" w:rsidRDefault="1191E0AC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Ekumenické služby Božie v </w:t>
      </w:r>
      <w:proofErr w:type="spellStart"/>
      <w:r w:rsidRPr="00033EFE">
        <w:rPr>
          <w:rFonts w:ascii="Times New Roman" w:hAnsi="Times New Roman" w:cs="Times New Roman"/>
          <w:lang w:val="sk-SK"/>
        </w:rPr>
        <w:t>Lunde</w:t>
      </w:r>
      <w:proofErr w:type="spellEnd"/>
      <w:r w:rsidRPr="00033EFE">
        <w:rPr>
          <w:rFonts w:ascii="Times New Roman" w:hAnsi="Times New Roman" w:cs="Times New Roman"/>
          <w:lang w:val="sk-SK"/>
        </w:rPr>
        <w:t xml:space="preserve"> boli</w:t>
      </w:r>
      <w:r w:rsidR="49D02F79" w:rsidRPr="00033EFE">
        <w:rPr>
          <w:rFonts w:ascii="Times New Roman" w:hAnsi="Times New Roman" w:cs="Times New Roman"/>
          <w:lang w:val="sk-SK"/>
        </w:rPr>
        <w:t xml:space="preserve"> teologicky</w:t>
      </w:r>
      <w:r w:rsidRPr="00033EFE">
        <w:rPr>
          <w:rFonts w:ascii="Times New Roman" w:hAnsi="Times New Roman" w:cs="Times New Roman"/>
          <w:lang w:val="sk-SK"/>
        </w:rPr>
        <w:t xml:space="preserve"> pripravené a umožnené na základe dlhoročnej práce </w:t>
      </w:r>
      <w:r w:rsidR="3E0B66F5" w:rsidRPr="00033EFE">
        <w:rPr>
          <w:rFonts w:ascii="Times New Roman" w:hAnsi="Times New Roman" w:cs="Times New Roman"/>
          <w:lang w:val="sk-SK"/>
        </w:rPr>
        <w:t xml:space="preserve">Medzinárodnej </w:t>
      </w:r>
      <w:r w:rsidR="000046BB">
        <w:rPr>
          <w:rFonts w:ascii="Times New Roman" w:hAnsi="Times New Roman" w:cs="Times New Roman"/>
          <w:lang w:val="sk-SK"/>
        </w:rPr>
        <w:t>evanjelic</w:t>
      </w:r>
      <w:r w:rsidR="3E0B66F5" w:rsidRPr="00033EFE">
        <w:rPr>
          <w:rFonts w:ascii="Times New Roman" w:hAnsi="Times New Roman" w:cs="Times New Roman"/>
          <w:lang w:val="sk-SK"/>
        </w:rPr>
        <w:t>ko</w:t>
      </w:r>
      <w:r w:rsidR="000046BB">
        <w:rPr>
          <w:rFonts w:ascii="Times New Roman" w:hAnsi="Times New Roman" w:cs="Times New Roman"/>
          <w:lang w:val="sk-SK"/>
        </w:rPr>
        <w:t>-</w:t>
      </w:r>
      <w:r w:rsidR="3E0B66F5" w:rsidRPr="00033EFE">
        <w:rPr>
          <w:rFonts w:ascii="Times New Roman" w:hAnsi="Times New Roman" w:cs="Times New Roman"/>
          <w:lang w:val="sk-SK"/>
        </w:rPr>
        <w:t>rímsko</w:t>
      </w:r>
      <w:r w:rsidR="3E0B66F5" w:rsidRPr="00033EFE">
        <w:rPr>
          <w:rFonts w:ascii="Times New Roman" w:hAnsi="Times New Roman" w:cs="Times New Roman"/>
          <w:lang w:val="sk-SK"/>
        </w:rPr>
        <w:t>katolíckej k</w:t>
      </w:r>
      <w:r w:rsidRPr="00033EFE">
        <w:rPr>
          <w:rFonts w:ascii="Times New Roman" w:hAnsi="Times New Roman" w:cs="Times New Roman"/>
          <w:lang w:val="sk-SK"/>
        </w:rPr>
        <w:t>omisie pre jednotu</w:t>
      </w:r>
      <w:r w:rsidR="5036C5DD" w:rsidRPr="00033EFE">
        <w:rPr>
          <w:rFonts w:ascii="Times New Roman" w:hAnsi="Times New Roman" w:cs="Times New Roman"/>
          <w:lang w:val="sk-SK"/>
        </w:rPr>
        <w:t xml:space="preserve">, </w:t>
      </w:r>
      <w:r w:rsidR="000046BB">
        <w:rPr>
          <w:rFonts w:ascii="Times New Roman" w:hAnsi="Times New Roman" w:cs="Times New Roman"/>
          <w:lang w:val="sk-SK"/>
        </w:rPr>
        <w:t>prostredníctvom</w:t>
      </w:r>
      <w:r w:rsidR="000046BB" w:rsidRPr="00033EFE">
        <w:rPr>
          <w:rFonts w:ascii="Times New Roman" w:hAnsi="Times New Roman" w:cs="Times New Roman"/>
          <w:lang w:val="sk-SK"/>
        </w:rPr>
        <w:t xml:space="preserve"> </w:t>
      </w:r>
      <w:r w:rsidR="5036C5DD" w:rsidRPr="00033EFE">
        <w:rPr>
          <w:rFonts w:ascii="Times New Roman" w:hAnsi="Times New Roman" w:cs="Times New Roman"/>
          <w:lang w:val="sk-SK"/>
        </w:rPr>
        <w:t>dokument</w:t>
      </w:r>
      <w:r w:rsidR="000046BB">
        <w:rPr>
          <w:rFonts w:ascii="Times New Roman" w:hAnsi="Times New Roman" w:cs="Times New Roman"/>
          <w:lang w:val="sk-SK"/>
        </w:rPr>
        <w:t>u</w:t>
      </w:r>
      <w:r w:rsidR="5036C5DD" w:rsidRPr="00033EFE">
        <w:rPr>
          <w:rFonts w:ascii="Times New Roman" w:hAnsi="Times New Roman" w:cs="Times New Roman"/>
          <w:lang w:val="sk-SK"/>
        </w:rPr>
        <w:t xml:space="preserve"> </w:t>
      </w:r>
      <w:r w:rsidR="007302B6" w:rsidRPr="00033EFE">
        <w:rPr>
          <w:rFonts w:ascii="Times New Roman" w:hAnsi="Times New Roman" w:cs="Times New Roman"/>
          <w:lang w:val="sk-SK"/>
        </w:rPr>
        <w:t>„</w:t>
      </w:r>
      <w:r w:rsidR="5036C5DD" w:rsidRPr="00033EFE">
        <w:rPr>
          <w:rFonts w:ascii="Times New Roman" w:hAnsi="Times New Roman" w:cs="Times New Roman"/>
          <w:lang w:val="sk-SK"/>
        </w:rPr>
        <w:t>Od konfliktu k spoločenstvu</w:t>
      </w:r>
      <w:r w:rsidR="007302B6" w:rsidRPr="00033EFE">
        <w:rPr>
          <w:rFonts w:ascii="Times New Roman" w:hAnsi="Times New Roman" w:cs="Times New Roman"/>
          <w:lang w:val="sk-SK"/>
        </w:rPr>
        <w:t>“</w:t>
      </w:r>
      <w:r w:rsidR="5036C5DD" w:rsidRPr="00033EFE">
        <w:rPr>
          <w:rFonts w:ascii="Times New Roman" w:hAnsi="Times New Roman" w:cs="Times New Roman"/>
          <w:lang w:val="sk-SK"/>
        </w:rPr>
        <w:t>.</w:t>
      </w:r>
      <w:r w:rsidR="67C78743" w:rsidRPr="00033EFE">
        <w:rPr>
          <w:rFonts w:ascii="Times New Roman" w:hAnsi="Times New Roman" w:cs="Times New Roman"/>
          <w:lang w:val="sk-SK"/>
        </w:rPr>
        <w:t xml:space="preserve"> Potom sú ale potrebn</w:t>
      </w:r>
      <w:r w:rsidR="736B2F4E" w:rsidRPr="00033EFE">
        <w:rPr>
          <w:rFonts w:ascii="Times New Roman" w:hAnsi="Times New Roman" w:cs="Times New Roman"/>
          <w:lang w:val="sk-SK"/>
        </w:rPr>
        <w:t xml:space="preserve">é </w:t>
      </w:r>
      <w:r w:rsidR="000046BB" w:rsidRPr="00033EFE">
        <w:rPr>
          <w:rFonts w:ascii="Times New Roman" w:hAnsi="Times New Roman" w:cs="Times New Roman"/>
          <w:lang w:val="sk-SK"/>
        </w:rPr>
        <w:t xml:space="preserve">v cirkvi </w:t>
      </w:r>
      <w:r w:rsidR="736B2F4E" w:rsidRPr="00033EFE">
        <w:rPr>
          <w:rFonts w:ascii="Times New Roman" w:hAnsi="Times New Roman" w:cs="Times New Roman"/>
          <w:lang w:val="sk-SK"/>
        </w:rPr>
        <w:t>vedúce osobnosti</w:t>
      </w:r>
      <w:r w:rsidR="736B2F4E" w:rsidRPr="00033EFE">
        <w:rPr>
          <w:rFonts w:ascii="Times New Roman" w:hAnsi="Times New Roman" w:cs="Times New Roman"/>
          <w:lang w:val="sk-SK"/>
        </w:rPr>
        <w:t>, ktoré majú odvahu</w:t>
      </w:r>
      <w:r w:rsidR="5CCD68B4" w:rsidRPr="00033EFE">
        <w:rPr>
          <w:rFonts w:ascii="Times New Roman" w:hAnsi="Times New Roman" w:cs="Times New Roman"/>
          <w:lang w:val="sk-SK"/>
        </w:rPr>
        <w:t xml:space="preserve"> v cirkvi prijať výsledky ekumenických dialógov. Za to treba v tomto prípade vďačiť najmä pápežovi Františko</w:t>
      </w:r>
      <w:r w:rsidR="745E2A1A" w:rsidRPr="00033EFE">
        <w:rPr>
          <w:rFonts w:ascii="Times New Roman" w:hAnsi="Times New Roman" w:cs="Times New Roman"/>
          <w:lang w:val="sk-SK"/>
        </w:rPr>
        <w:t>vi.</w:t>
      </w:r>
      <w:r w:rsidR="5CCD68B4" w:rsidRPr="00033EFE">
        <w:rPr>
          <w:rFonts w:ascii="Times New Roman" w:hAnsi="Times New Roman" w:cs="Times New Roman"/>
          <w:lang w:val="sk-SK"/>
        </w:rPr>
        <w:t xml:space="preserve"> </w:t>
      </w:r>
      <w:r w:rsidR="3F4C09F2" w:rsidRPr="00033EFE">
        <w:rPr>
          <w:rFonts w:ascii="Times New Roman" w:hAnsi="Times New Roman" w:cs="Times New Roman"/>
          <w:lang w:val="sk-SK"/>
        </w:rPr>
        <w:t xml:space="preserve">V </w:t>
      </w:r>
      <w:proofErr w:type="spellStart"/>
      <w:r w:rsidR="3F4C09F2" w:rsidRPr="00033EFE">
        <w:rPr>
          <w:rFonts w:ascii="Times New Roman" w:hAnsi="Times New Roman" w:cs="Times New Roman"/>
          <w:lang w:val="sk-SK"/>
        </w:rPr>
        <w:t>Lunde</w:t>
      </w:r>
      <w:proofErr w:type="spellEnd"/>
      <w:r w:rsidR="3F4C09F2" w:rsidRPr="00033EFE">
        <w:rPr>
          <w:rFonts w:ascii="Times New Roman" w:hAnsi="Times New Roman" w:cs="Times New Roman"/>
          <w:lang w:val="sk-SK"/>
        </w:rPr>
        <w:t xml:space="preserve"> sa výsledky dialógu </w:t>
      </w:r>
      <w:r w:rsidR="3F4C09F2" w:rsidRPr="00033EFE">
        <w:rPr>
          <w:rFonts w:ascii="Times New Roman" w:hAnsi="Times New Roman" w:cs="Times New Roman"/>
          <w:lang w:val="sk-SK"/>
        </w:rPr>
        <w:lastRenderedPageBreak/>
        <w:t xml:space="preserve">presadili v bohoslužbe, a zároveň tým boli prijaté </w:t>
      </w:r>
      <w:r w:rsidR="000046BB">
        <w:rPr>
          <w:rFonts w:ascii="Times New Roman" w:hAnsi="Times New Roman" w:cs="Times New Roman"/>
          <w:lang w:val="sk-SK"/>
        </w:rPr>
        <w:t>C</w:t>
      </w:r>
      <w:r w:rsidR="3F4C09F2" w:rsidRPr="00033EFE">
        <w:rPr>
          <w:rFonts w:ascii="Times New Roman" w:hAnsi="Times New Roman" w:cs="Times New Roman"/>
          <w:lang w:val="sk-SK"/>
        </w:rPr>
        <w:t>irkvou</w:t>
      </w:r>
      <w:r w:rsidR="03D35366" w:rsidRPr="00033EFE">
        <w:rPr>
          <w:rFonts w:ascii="Times New Roman" w:hAnsi="Times New Roman" w:cs="Times New Roman"/>
          <w:lang w:val="sk-SK"/>
        </w:rPr>
        <w:t xml:space="preserve">. To je zriedkavý jav. </w:t>
      </w:r>
      <w:r w:rsidR="7F36D219" w:rsidRPr="00033EFE">
        <w:rPr>
          <w:rFonts w:ascii="Times New Roman" w:hAnsi="Times New Roman" w:cs="Times New Roman"/>
          <w:lang w:val="sk-SK"/>
        </w:rPr>
        <w:t xml:space="preserve">Vďaka moderným komunikačným prostriedkom mohli </w:t>
      </w:r>
      <w:r w:rsidR="07D69C57" w:rsidRPr="00033EFE">
        <w:rPr>
          <w:rFonts w:ascii="Times New Roman" w:hAnsi="Times New Roman" w:cs="Times New Roman"/>
          <w:lang w:val="sk-SK"/>
        </w:rPr>
        <w:t xml:space="preserve">byť služby Božie sledované po celom svete, </w:t>
      </w:r>
      <w:r w:rsidR="2BB05863" w:rsidRPr="00033EFE">
        <w:rPr>
          <w:rFonts w:ascii="Times New Roman" w:hAnsi="Times New Roman" w:cs="Times New Roman"/>
          <w:lang w:val="sk-SK"/>
        </w:rPr>
        <w:t>a skutočne si ich všimli po celom svete a na mnoh</w:t>
      </w:r>
      <w:r w:rsidR="7EB9D055" w:rsidRPr="00033EFE">
        <w:rPr>
          <w:rFonts w:ascii="Times New Roman" w:hAnsi="Times New Roman" w:cs="Times New Roman"/>
          <w:lang w:val="sk-SK"/>
        </w:rPr>
        <w:t>ých miestach</w:t>
      </w:r>
      <w:r w:rsidR="00C34706" w:rsidRPr="00033EFE">
        <w:rPr>
          <w:rFonts w:ascii="Times New Roman" w:hAnsi="Times New Roman" w:cs="Times New Roman"/>
          <w:lang w:val="sk-SK"/>
        </w:rPr>
        <w:t xml:space="preserve"> sa podľa nich</w:t>
      </w:r>
      <w:r w:rsidR="7EB9D055" w:rsidRPr="00033EFE">
        <w:rPr>
          <w:rFonts w:ascii="Times New Roman" w:hAnsi="Times New Roman" w:cs="Times New Roman"/>
          <w:lang w:val="sk-SK"/>
        </w:rPr>
        <w:t xml:space="preserve"> oslavoval</w:t>
      </w:r>
      <w:r w:rsidR="00C34706" w:rsidRPr="00033EFE">
        <w:rPr>
          <w:rFonts w:ascii="Times New Roman" w:hAnsi="Times New Roman" w:cs="Times New Roman"/>
          <w:lang w:val="sk-SK"/>
        </w:rPr>
        <w:t>o</w:t>
      </w:r>
      <w:r w:rsidR="7EB9D055" w:rsidRPr="00033EFE">
        <w:rPr>
          <w:rFonts w:ascii="Times New Roman" w:hAnsi="Times New Roman" w:cs="Times New Roman"/>
          <w:lang w:val="sk-SK"/>
        </w:rPr>
        <w:t xml:space="preserve">. Dokument </w:t>
      </w:r>
      <w:r w:rsidR="00C34706" w:rsidRPr="00033EFE">
        <w:rPr>
          <w:rFonts w:ascii="Times New Roman" w:hAnsi="Times New Roman" w:cs="Times New Roman"/>
          <w:lang w:val="sk-SK"/>
        </w:rPr>
        <w:t>„</w:t>
      </w:r>
      <w:r w:rsidR="7EB9D055" w:rsidRPr="00033EFE">
        <w:rPr>
          <w:rFonts w:ascii="Times New Roman" w:hAnsi="Times New Roman" w:cs="Times New Roman"/>
          <w:lang w:val="sk-SK"/>
        </w:rPr>
        <w:t>Od konfliktu k spoločenstvu</w:t>
      </w:r>
      <w:r w:rsidR="00C34706" w:rsidRPr="00033EFE">
        <w:rPr>
          <w:rFonts w:ascii="Times New Roman" w:hAnsi="Times New Roman" w:cs="Times New Roman"/>
          <w:lang w:val="sk-SK"/>
        </w:rPr>
        <w:t>“</w:t>
      </w:r>
      <w:r w:rsidR="7EB9D055" w:rsidRPr="00033EFE">
        <w:rPr>
          <w:rFonts w:ascii="Times New Roman" w:hAnsi="Times New Roman" w:cs="Times New Roman"/>
          <w:lang w:val="sk-SK"/>
        </w:rPr>
        <w:t xml:space="preserve"> bol medzi</w:t>
      </w:r>
      <w:r w:rsidR="3D5EB587" w:rsidRPr="00033EFE">
        <w:rPr>
          <w:rFonts w:ascii="Times New Roman" w:hAnsi="Times New Roman" w:cs="Times New Roman"/>
          <w:lang w:val="sk-SK"/>
        </w:rPr>
        <w:t xml:space="preserve">časom preložený do takmer 20 jazykov. V mnohých krajinách pomáha </w:t>
      </w:r>
      <w:r w:rsidR="3D5EB587" w:rsidRPr="00033EFE">
        <w:rPr>
          <w:rFonts w:ascii="Times New Roman" w:hAnsi="Times New Roman" w:cs="Times New Roman"/>
          <w:lang w:val="sk-SK"/>
        </w:rPr>
        <w:t xml:space="preserve">evanjelikom </w:t>
      </w:r>
      <w:r w:rsidR="000D5EDC">
        <w:rPr>
          <w:rFonts w:ascii="Times New Roman" w:hAnsi="Times New Roman" w:cs="Times New Roman"/>
          <w:lang w:val="sk-SK"/>
        </w:rPr>
        <w:t xml:space="preserve">a katolíkom </w:t>
      </w:r>
      <w:r w:rsidR="3D5EB587" w:rsidRPr="00033EFE">
        <w:rPr>
          <w:rFonts w:ascii="Times New Roman" w:hAnsi="Times New Roman" w:cs="Times New Roman"/>
          <w:lang w:val="sk-SK"/>
        </w:rPr>
        <w:t xml:space="preserve">navzájom </w:t>
      </w:r>
      <w:r w:rsidR="35431D6C" w:rsidRPr="00033EFE">
        <w:rPr>
          <w:rFonts w:ascii="Times New Roman" w:hAnsi="Times New Roman" w:cs="Times New Roman"/>
          <w:lang w:val="sk-SK"/>
        </w:rPr>
        <w:t xml:space="preserve">sa spoznať a objaviť </w:t>
      </w:r>
      <w:r w:rsidR="000D5EDC">
        <w:rPr>
          <w:rFonts w:ascii="Times New Roman" w:hAnsi="Times New Roman" w:cs="Times New Roman"/>
          <w:lang w:val="sk-SK"/>
        </w:rPr>
        <w:t xml:space="preserve">čo majú </w:t>
      </w:r>
      <w:r w:rsidR="35431D6C" w:rsidRPr="00033EFE">
        <w:rPr>
          <w:rFonts w:ascii="Times New Roman" w:hAnsi="Times New Roman" w:cs="Times New Roman"/>
          <w:lang w:val="sk-SK"/>
        </w:rPr>
        <w:t>spoločné</w:t>
      </w:r>
      <w:r w:rsidR="35431D6C" w:rsidRPr="00033EFE">
        <w:rPr>
          <w:rFonts w:ascii="Times New Roman" w:hAnsi="Times New Roman" w:cs="Times New Roman"/>
          <w:lang w:val="sk-SK"/>
        </w:rPr>
        <w:t xml:space="preserve">. Mám nádej, </w:t>
      </w:r>
      <w:r w:rsidR="0EB32BC3" w:rsidRPr="00033EFE">
        <w:rPr>
          <w:rFonts w:ascii="Times New Roman" w:hAnsi="Times New Roman" w:cs="Times New Roman"/>
          <w:lang w:val="sk-SK"/>
        </w:rPr>
        <w:t xml:space="preserve">že dokument </w:t>
      </w:r>
      <w:r w:rsidR="00BA3374" w:rsidRPr="00033EFE">
        <w:rPr>
          <w:rFonts w:ascii="Times New Roman" w:hAnsi="Times New Roman" w:cs="Times New Roman"/>
          <w:lang w:val="sk-SK"/>
        </w:rPr>
        <w:t>„</w:t>
      </w:r>
      <w:r w:rsidR="0EB32BC3" w:rsidRPr="00033EFE">
        <w:rPr>
          <w:rFonts w:ascii="Times New Roman" w:hAnsi="Times New Roman" w:cs="Times New Roman"/>
          <w:lang w:val="sk-SK"/>
        </w:rPr>
        <w:t>Od konfliktu k spoločenstvu</w:t>
      </w:r>
      <w:r w:rsidR="00BA3374" w:rsidRPr="00033EFE">
        <w:rPr>
          <w:rFonts w:ascii="Times New Roman" w:hAnsi="Times New Roman" w:cs="Times New Roman"/>
          <w:lang w:val="sk-SK"/>
        </w:rPr>
        <w:t>“</w:t>
      </w:r>
      <w:r w:rsidR="0EB32BC3" w:rsidRPr="00033EFE">
        <w:rPr>
          <w:rFonts w:ascii="Times New Roman" w:hAnsi="Times New Roman" w:cs="Times New Roman"/>
          <w:lang w:val="sk-SK"/>
        </w:rPr>
        <w:t xml:space="preserve"> sa bude čítať aj vtedy, keď </w:t>
      </w:r>
      <w:r w:rsidR="410F164E" w:rsidRPr="00033EFE">
        <w:rPr>
          <w:rFonts w:ascii="Times New Roman" w:hAnsi="Times New Roman" w:cs="Times New Roman"/>
          <w:lang w:val="sk-SK"/>
        </w:rPr>
        <w:t>nebude pred dverami žiadna udalosť z cirkevných dejín.</w:t>
      </w:r>
      <w:r w:rsidR="6ACB369C" w:rsidRPr="00033EFE">
        <w:rPr>
          <w:rFonts w:ascii="Times New Roman" w:hAnsi="Times New Roman" w:cs="Times New Roman"/>
          <w:lang w:val="sk-SK"/>
        </w:rPr>
        <w:t xml:space="preserve"> A že dokument sa bude študovať aj vtedy, keď budú cirkvi </w:t>
      </w:r>
      <w:r w:rsidR="000D5EDC">
        <w:rPr>
          <w:rFonts w:ascii="Times New Roman" w:hAnsi="Times New Roman" w:cs="Times New Roman"/>
          <w:lang w:val="sk-SK"/>
        </w:rPr>
        <w:t>viac</w:t>
      </w:r>
      <w:r w:rsidR="000D5EDC" w:rsidRPr="00033EFE">
        <w:rPr>
          <w:rFonts w:ascii="Times New Roman" w:hAnsi="Times New Roman" w:cs="Times New Roman"/>
          <w:lang w:val="sk-SK"/>
        </w:rPr>
        <w:t xml:space="preserve"> </w:t>
      </w:r>
      <w:r w:rsidR="6ACB369C" w:rsidRPr="00033EFE">
        <w:rPr>
          <w:rFonts w:ascii="Times New Roman" w:hAnsi="Times New Roman" w:cs="Times New Roman"/>
          <w:lang w:val="sk-SK"/>
        </w:rPr>
        <w:t>naklonené tomu zaoberať sa sami sebou</w:t>
      </w:r>
      <w:r w:rsidR="231EEEE2" w:rsidRPr="00033EFE">
        <w:rPr>
          <w:rFonts w:ascii="Times New Roman" w:hAnsi="Times New Roman" w:cs="Times New Roman"/>
          <w:lang w:val="sk-SK"/>
        </w:rPr>
        <w:t xml:space="preserve">, keďže majú </w:t>
      </w:r>
      <w:r w:rsidR="000D5EDC">
        <w:rPr>
          <w:rFonts w:ascii="Times New Roman" w:hAnsi="Times New Roman" w:cs="Times New Roman"/>
          <w:lang w:val="sk-SK"/>
        </w:rPr>
        <w:t xml:space="preserve">tak </w:t>
      </w:r>
      <w:r w:rsidR="231EEEE2" w:rsidRPr="00033EFE">
        <w:rPr>
          <w:rFonts w:ascii="Times New Roman" w:hAnsi="Times New Roman" w:cs="Times New Roman"/>
          <w:lang w:val="sk-SK"/>
        </w:rPr>
        <w:t>veľa vnútorných problémov.</w:t>
      </w:r>
      <w:r w:rsidR="238DB78C" w:rsidRPr="00033EFE">
        <w:rPr>
          <w:rFonts w:ascii="Times New Roman" w:hAnsi="Times New Roman" w:cs="Times New Roman"/>
          <w:lang w:val="sk-SK"/>
        </w:rPr>
        <w:t xml:space="preserve"> Práve vtedy je dôležité, aby si niektorí kresťania stanovili cieľ</w:t>
      </w:r>
      <w:r w:rsidR="0946C089" w:rsidRPr="00033EFE">
        <w:rPr>
          <w:rFonts w:ascii="Times New Roman" w:hAnsi="Times New Roman" w:cs="Times New Roman"/>
          <w:lang w:val="sk-SK"/>
        </w:rPr>
        <w:t xml:space="preserve"> kráčať ďalej po ceste </w:t>
      </w:r>
      <w:proofErr w:type="spellStart"/>
      <w:r w:rsidR="0946C089" w:rsidRPr="00033EFE">
        <w:rPr>
          <w:rFonts w:ascii="Times New Roman" w:hAnsi="Times New Roman" w:cs="Times New Roman"/>
          <w:lang w:val="sk-SK"/>
        </w:rPr>
        <w:t>ekumény</w:t>
      </w:r>
      <w:proofErr w:type="spellEnd"/>
      <w:r w:rsidR="0946C089" w:rsidRPr="00033EFE">
        <w:rPr>
          <w:rFonts w:ascii="Times New Roman" w:hAnsi="Times New Roman" w:cs="Times New Roman"/>
          <w:lang w:val="sk-SK"/>
        </w:rPr>
        <w:t>. Vtedy môžu so sebou vzia</w:t>
      </w:r>
      <w:r w:rsidR="5076067F" w:rsidRPr="00033EFE">
        <w:rPr>
          <w:rFonts w:ascii="Times New Roman" w:hAnsi="Times New Roman" w:cs="Times New Roman"/>
          <w:lang w:val="sk-SK"/>
        </w:rPr>
        <w:t>ť a nadchnúť aj iných.</w:t>
      </w:r>
    </w:p>
    <w:p w:rsidR="0021019E" w:rsidRPr="00033EFE" w:rsidRDefault="5076067F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Preklad dokumentu </w:t>
      </w:r>
      <w:r w:rsidR="002740A8" w:rsidRPr="00033EFE">
        <w:rPr>
          <w:rFonts w:ascii="Times New Roman" w:hAnsi="Times New Roman" w:cs="Times New Roman"/>
          <w:lang w:val="sk-SK"/>
        </w:rPr>
        <w:t>„</w:t>
      </w:r>
      <w:r w:rsidRPr="00033EFE">
        <w:rPr>
          <w:rFonts w:ascii="Times New Roman" w:hAnsi="Times New Roman" w:cs="Times New Roman"/>
          <w:lang w:val="sk-SK"/>
        </w:rPr>
        <w:t>Od konfliktu k spoločenstvu</w:t>
      </w:r>
      <w:r w:rsidR="002740A8" w:rsidRPr="00033EFE">
        <w:rPr>
          <w:rFonts w:ascii="Times New Roman" w:hAnsi="Times New Roman" w:cs="Times New Roman"/>
          <w:lang w:val="sk-SK"/>
        </w:rPr>
        <w:t>“</w:t>
      </w:r>
      <w:r w:rsidRPr="00033EFE">
        <w:rPr>
          <w:rFonts w:ascii="Times New Roman" w:hAnsi="Times New Roman" w:cs="Times New Roman"/>
          <w:lang w:val="sk-SK"/>
        </w:rPr>
        <w:t xml:space="preserve"> do slovenčiny začal pre</w:t>
      </w:r>
      <w:r w:rsidR="00F8531C">
        <w:rPr>
          <w:rFonts w:ascii="Times New Roman" w:hAnsi="Times New Roman" w:cs="Times New Roman"/>
          <w:lang w:val="sk-SK"/>
        </w:rPr>
        <w:t>d</w:t>
      </w:r>
      <w:r w:rsidRPr="00033EFE">
        <w:rPr>
          <w:rFonts w:ascii="Times New Roman" w:hAnsi="Times New Roman" w:cs="Times New Roman"/>
          <w:lang w:val="sk-SK"/>
        </w:rPr>
        <w:t xml:space="preserve"> viacerými rokmi v našom inštitúte v Štrasburgu. </w:t>
      </w:r>
      <w:r w:rsidR="0098BD32" w:rsidRPr="00033EFE">
        <w:rPr>
          <w:rFonts w:ascii="Times New Roman" w:hAnsi="Times New Roman" w:cs="Times New Roman"/>
          <w:lang w:val="sk-SK"/>
        </w:rPr>
        <w:t>Bolo pár takých, ktorí sa podujali na preklad, ale teraz môžu v materinskej reči tento text čítať všetci. Z toho sa veľmi teším</w:t>
      </w:r>
      <w:r w:rsidR="688AFA07" w:rsidRPr="00033EFE">
        <w:rPr>
          <w:rFonts w:ascii="Times New Roman" w:hAnsi="Times New Roman" w:cs="Times New Roman"/>
          <w:lang w:val="sk-SK"/>
        </w:rPr>
        <w:t xml:space="preserve">. Nech tento dokument slúži </w:t>
      </w:r>
      <w:proofErr w:type="spellStart"/>
      <w:r w:rsidR="688AFA07" w:rsidRPr="00033EFE">
        <w:rPr>
          <w:rFonts w:ascii="Times New Roman" w:hAnsi="Times New Roman" w:cs="Times New Roman"/>
          <w:lang w:val="sk-SK"/>
        </w:rPr>
        <w:t>ekuméne</w:t>
      </w:r>
      <w:proofErr w:type="spellEnd"/>
      <w:r w:rsidR="688AFA07" w:rsidRPr="00033EFE">
        <w:rPr>
          <w:rFonts w:ascii="Times New Roman" w:hAnsi="Times New Roman" w:cs="Times New Roman"/>
          <w:lang w:val="sk-SK"/>
        </w:rPr>
        <w:t xml:space="preserve"> </w:t>
      </w:r>
      <w:r w:rsidR="56E3CD41" w:rsidRPr="00033EFE">
        <w:rPr>
          <w:rFonts w:ascii="Times New Roman" w:hAnsi="Times New Roman" w:cs="Times New Roman"/>
          <w:lang w:val="sk-SK"/>
        </w:rPr>
        <w:t xml:space="preserve">aj na Slovensku </w:t>
      </w:r>
      <w:r w:rsidR="3E11DC0F" w:rsidRPr="00033EFE">
        <w:rPr>
          <w:rFonts w:ascii="Times New Roman" w:hAnsi="Times New Roman" w:cs="Times New Roman"/>
          <w:lang w:val="sk-SK"/>
        </w:rPr>
        <w:t>a rozvíja svoje pôsobenie!</w:t>
      </w:r>
    </w:p>
    <w:p w:rsidR="0021019E" w:rsidRPr="00033EFE" w:rsidRDefault="08295F67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 </w:t>
      </w:r>
    </w:p>
    <w:p w:rsidR="0021019E" w:rsidRPr="00033EFE" w:rsidRDefault="07D6D7CD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033EFE">
        <w:rPr>
          <w:rFonts w:ascii="Times New Roman" w:hAnsi="Times New Roman" w:cs="Times New Roman"/>
          <w:lang w:val="sk-SK"/>
        </w:rPr>
        <w:t xml:space="preserve"> </w:t>
      </w:r>
    </w:p>
    <w:p w:rsidR="00015088" w:rsidRPr="00033EFE" w:rsidRDefault="00015088" w:rsidP="00B3463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sectPr w:rsidR="00015088" w:rsidRPr="00033EFE" w:rsidSect="00563667">
      <w:headerReference w:type="default" r:id="rId10"/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60" w:rsidRDefault="00285360" w:rsidP="0021019E">
      <w:r>
        <w:separator/>
      </w:r>
    </w:p>
  </w:endnote>
  <w:endnote w:type="continuationSeparator" w:id="0">
    <w:p w:rsidR="00285360" w:rsidRDefault="00285360" w:rsidP="0021019E">
      <w:r>
        <w:continuationSeparator/>
      </w:r>
    </w:p>
  </w:endnote>
  <w:endnote w:type="continuationNotice" w:id="1">
    <w:p w:rsidR="00285360" w:rsidRDefault="002853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BB" w:rsidRDefault="000046BB" w:rsidP="0056366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046BB" w:rsidRDefault="000046BB" w:rsidP="0056366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BB" w:rsidRDefault="000046BB" w:rsidP="0056366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700DA">
      <w:rPr>
        <w:rStyle w:val="slostrany"/>
        <w:noProof/>
      </w:rPr>
      <w:t>1</w:t>
    </w:r>
    <w:r>
      <w:rPr>
        <w:rStyle w:val="slostrany"/>
      </w:rPr>
      <w:fldChar w:fldCharType="end"/>
    </w:r>
  </w:p>
  <w:p w:rsidR="000046BB" w:rsidRDefault="000046BB" w:rsidP="00563667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60" w:rsidRDefault="00285360" w:rsidP="0021019E">
      <w:r>
        <w:separator/>
      </w:r>
    </w:p>
  </w:footnote>
  <w:footnote w:type="continuationSeparator" w:id="0">
    <w:p w:rsidR="00285360" w:rsidRDefault="00285360" w:rsidP="0021019E">
      <w:r>
        <w:continuationSeparator/>
      </w:r>
    </w:p>
  </w:footnote>
  <w:footnote w:type="continuationNotice" w:id="1">
    <w:p w:rsidR="00285360" w:rsidRDefault="00285360"/>
  </w:footnote>
  <w:footnote w:id="2">
    <w:p w:rsidR="000046BB" w:rsidRPr="002E75BD" w:rsidRDefault="000046BB">
      <w:pPr>
        <w:pStyle w:val="Textpoznmkypodiarou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Lund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12; por. ÖG 15.</w:t>
      </w:r>
    </w:p>
  </w:footnote>
  <w:footnote w:id="3">
    <w:p w:rsidR="000046BB" w:rsidRPr="00483505" w:rsidRDefault="000046BB">
      <w:pPr>
        <w:pStyle w:val="Textpoznmkypodiarou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Lund 12; </w:t>
      </w:r>
      <w:proofErr w:type="spellStart"/>
      <w:r>
        <w:rPr>
          <w:rFonts w:ascii="Times New Roman" w:hAnsi="Times New Roman" w:cs="Times New Roman"/>
          <w:sz w:val="20"/>
          <w:szCs w:val="20"/>
        </w:rPr>
        <w:t>por</w:t>
      </w:r>
      <w:proofErr w:type="spellEnd"/>
      <w:r>
        <w:rPr>
          <w:rFonts w:ascii="Times New Roman" w:hAnsi="Times New Roman" w:cs="Times New Roman"/>
          <w:sz w:val="20"/>
          <w:szCs w:val="20"/>
        </w:rPr>
        <w:t>. ÖG 15.</w:t>
      </w:r>
    </w:p>
  </w:footnote>
  <w:footnote w:id="4">
    <w:p w:rsidR="000046BB" w:rsidRPr="00300E34" w:rsidRDefault="000046BB">
      <w:pPr>
        <w:pStyle w:val="Textpoznmkypodiarou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>Podľa KNA Ekumenická informácia 44 (2. november 2016), dokumentácia IV.</w:t>
      </w:r>
    </w:p>
  </w:footnote>
  <w:footnote w:id="5">
    <w:p w:rsidR="000046BB" w:rsidRPr="00510EE7" w:rsidRDefault="000046BB">
      <w:pPr>
        <w:pStyle w:val="Textpoznmkypodiarou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>Tamže.</w:t>
      </w:r>
    </w:p>
  </w:footnote>
  <w:footnote w:id="6">
    <w:p w:rsidR="000046BB" w:rsidRPr="007B699D" w:rsidRDefault="000046BB">
      <w:pPr>
        <w:pStyle w:val="Textpoznmkypodiarou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>Od konfliktu k spoločenstvu, § 238 – 245.</w:t>
      </w:r>
    </w:p>
  </w:footnote>
  <w:footnote w:id="7">
    <w:p w:rsidR="000046BB" w:rsidRPr="00846DBF" w:rsidRDefault="000046BB">
      <w:pPr>
        <w:pStyle w:val="Textpoznmkypodiarou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>Od konfliktu k spoločenstvu, § 221.</w:t>
      </w:r>
    </w:p>
  </w:footnote>
  <w:footnote w:id="8">
    <w:p w:rsidR="000046BB" w:rsidRPr="008C5E35" w:rsidRDefault="000046B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>Od konfliktu k spoločenstvu, § 239.</w:t>
      </w:r>
    </w:p>
  </w:footnote>
  <w:footnote w:id="9">
    <w:p w:rsidR="000046BB" w:rsidRPr="00B276C2" w:rsidRDefault="000046B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>Od konfliktu k spoločenstvu, § 240.</w:t>
      </w:r>
    </w:p>
  </w:footnote>
  <w:footnote w:id="10">
    <w:p w:rsidR="000046BB" w:rsidRPr="00876030" w:rsidRDefault="000046B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>Od konfliktu k spoločenstvu, § 241.</w:t>
      </w:r>
    </w:p>
  </w:footnote>
  <w:footnote w:id="11">
    <w:p w:rsidR="000046BB" w:rsidRPr="00AC6317" w:rsidRDefault="000046B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>Od konfliktu k spoločenstvu, § 242.</w:t>
      </w:r>
    </w:p>
  </w:footnote>
  <w:footnote w:id="12">
    <w:p w:rsidR="000046BB" w:rsidRPr="002E52BA" w:rsidRDefault="000046B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>Od konfliktu k spoločenstvu, § 243.</w:t>
      </w:r>
    </w:p>
  </w:footnote>
  <w:footnote w:id="13">
    <w:p w:rsidR="000046BB" w:rsidRPr="007C1D8E" w:rsidRDefault="000046B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>Od konfliktu k spoločenstvu, § 241</w:t>
      </w:r>
    </w:p>
  </w:footnote>
  <w:footnote w:id="14">
    <w:p w:rsidR="000046BB" w:rsidRPr="000D6CC4" w:rsidRDefault="000046B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sk-SK"/>
        </w:rPr>
        <w:t>Od konfliktu k spoločenstvu, § 16.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000046BB" w:rsidTr="5F4E6821">
      <w:tc>
        <w:tcPr>
          <w:tcW w:w="3020" w:type="dxa"/>
        </w:tcPr>
        <w:p w:rsidR="000046BB" w:rsidRDefault="000046BB" w:rsidP="5F4E6821">
          <w:pPr>
            <w:pStyle w:val="Hlavika"/>
            <w:ind w:left="-115"/>
          </w:pPr>
        </w:p>
      </w:tc>
      <w:tc>
        <w:tcPr>
          <w:tcW w:w="3020" w:type="dxa"/>
        </w:tcPr>
        <w:p w:rsidR="000046BB" w:rsidRDefault="000046BB" w:rsidP="5F4E6821">
          <w:pPr>
            <w:pStyle w:val="Hlavika"/>
            <w:jc w:val="center"/>
          </w:pPr>
        </w:p>
      </w:tc>
      <w:tc>
        <w:tcPr>
          <w:tcW w:w="3020" w:type="dxa"/>
        </w:tcPr>
        <w:p w:rsidR="000046BB" w:rsidRDefault="000046BB" w:rsidP="5F4E6821">
          <w:pPr>
            <w:pStyle w:val="Hlavika"/>
            <w:ind w:right="-115"/>
            <w:jc w:val="right"/>
          </w:pPr>
        </w:p>
      </w:tc>
    </w:tr>
  </w:tbl>
  <w:p w:rsidR="000046BB" w:rsidRDefault="000046BB" w:rsidP="5F4E6821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1019E"/>
    <w:rsid w:val="000046BB"/>
    <w:rsid w:val="00015088"/>
    <w:rsid w:val="00026433"/>
    <w:rsid w:val="00033EFE"/>
    <w:rsid w:val="0004171F"/>
    <w:rsid w:val="00056662"/>
    <w:rsid w:val="000638BE"/>
    <w:rsid w:val="00064DE8"/>
    <w:rsid w:val="00072C68"/>
    <w:rsid w:val="00083300"/>
    <w:rsid w:val="000868F1"/>
    <w:rsid w:val="000901D8"/>
    <w:rsid w:val="00093DDE"/>
    <w:rsid w:val="0009D32B"/>
    <w:rsid w:val="000C22EB"/>
    <w:rsid w:val="000C5271"/>
    <w:rsid w:val="000C549C"/>
    <w:rsid w:val="000D5549"/>
    <w:rsid w:val="000D5EDC"/>
    <w:rsid w:val="000D683E"/>
    <w:rsid w:val="000D6CC4"/>
    <w:rsid w:val="000E3DA7"/>
    <w:rsid w:val="000F2C08"/>
    <w:rsid w:val="000F67A6"/>
    <w:rsid w:val="00103EC8"/>
    <w:rsid w:val="00117A32"/>
    <w:rsid w:val="00143930"/>
    <w:rsid w:val="00157281"/>
    <w:rsid w:val="00161A67"/>
    <w:rsid w:val="0018649D"/>
    <w:rsid w:val="0019121E"/>
    <w:rsid w:val="00196924"/>
    <w:rsid w:val="001A0CBC"/>
    <w:rsid w:val="001A390E"/>
    <w:rsid w:val="001A5E92"/>
    <w:rsid w:val="001A7598"/>
    <w:rsid w:val="001B0A99"/>
    <w:rsid w:val="001C0A71"/>
    <w:rsid w:val="001C3A2C"/>
    <w:rsid w:val="001E0332"/>
    <w:rsid w:val="001E1AAC"/>
    <w:rsid w:val="001F4FE4"/>
    <w:rsid w:val="0020426C"/>
    <w:rsid w:val="0021019E"/>
    <w:rsid w:val="00215126"/>
    <w:rsid w:val="0022080B"/>
    <w:rsid w:val="00222AD7"/>
    <w:rsid w:val="0024107E"/>
    <w:rsid w:val="00263B81"/>
    <w:rsid w:val="00263DD7"/>
    <w:rsid w:val="002740A8"/>
    <w:rsid w:val="002755CE"/>
    <w:rsid w:val="00285360"/>
    <w:rsid w:val="002A2E26"/>
    <w:rsid w:val="002A2E7D"/>
    <w:rsid w:val="002A6C45"/>
    <w:rsid w:val="002B2440"/>
    <w:rsid w:val="002B50B3"/>
    <w:rsid w:val="002C2C47"/>
    <w:rsid w:val="002C3615"/>
    <w:rsid w:val="002C43F0"/>
    <w:rsid w:val="002C4ABF"/>
    <w:rsid w:val="002D5DC5"/>
    <w:rsid w:val="002E52BA"/>
    <w:rsid w:val="002E5832"/>
    <w:rsid w:val="002E75BD"/>
    <w:rsid w:val="002F368D"/>
    <w:rsid w:val="00300E34"/>
    <w:rsid w:val="0030317A"/>
    <w:rsid w:val="00306A4B"/>
    <w:rsid w:val="00310A32"/>
    <w:rsid w:val="00312350"/>
    <w:rsid w:val="003225FE"/>
    <w:rsid w:val="00326898"/>
    <w:rsid w:val="0034507A"/>
    <w:rsid w:val="003537FE"/>
    <w:rsid w:val="0036032A"/>
    <w:rsid w:val="003621D5"/>
    <w:rsid w:val="0036274C"/>
    <w:rsid w:val="00382109"/>
    <w:rsid w:val="00391C8D"/>
    <w:rsid w:val="003B76EC"/>
    <w:rsid w:val="003C2722"/>
    <w:rsid w:val="003E28E6"/>
    <w:rsid w:val="003E7EEC"/>
    <w:rsid w:val="003F0715"/>
    <w:rsid w:val="004131B5"/>
    <w:rsid w:val="00415DFC"/>
    <w:rsid w:val="0042126D"/>
    <w:rsid w:val="00424F46"/>
    <w:rsid w:val="0043134D"/>
    <w:rsid w:val="004352B7"/>
    <w:rsid w:val="00441DE3"/>
    <w:rsid w:val="004542D7"/>
    <w:rsid w:val="00464CA6"/>
    <w:rsid w:val="00483505"/>
    <w:rsid w:val="00483AFA"/>
    <w:rsid w:val="0049EC69"/>
    <w:rsid w:val="004A26B8"/>
    <w:rsid w:val="004C488D"/>
    <w:rsid w:val="004C762A"/>
    <w:rsid w:val="004E6421"/>
    <w:rsid w:val="004F0475"/>
    <w:rsid w:val="005012C1"/>
    <w:rsid w:val="00506661"/>
    <w:rsid w:val="00510EE7"/>
    <w:rsid w:val="00512D34"/>
    <w:rsid w:val="00521ED9"/>
    <w:rsid w:val="005361CA"/>
    <w:rsid w:val="00563667"/>
    <w:rsid w:val="00571D16"/>
    <w:rsid w:val="00573257"/>
    <w:rsid w:val="00575A98"/>
    <w:rsid w:val="00575F14"/>
    <w:rsid w:val="00585B5E"/>
    <w:rsid w:val="005969B0"/>
    <w:rsid w:val="005A23B9"/>
    <w:rsid w:val="005B1405"/>
    <w:rsid w:val="005B6577"/>
    <w:rsid w:val="005C1CAE"/>
    <w:rsid w:val="005D77B2"/>
    <w:rsid w:val="005E4C5D"/>
    <w:rsid w:val="005F144B"/>
    <w:rsid w:val="0061798A"/>
    <w:rsid w:val="006209F7"/>
    <w:rsid w:val="00654D08"/>
    <w:rsid w:val="0065EDC4"/>
    <w:rsid w:val="00661E6E"/>
    <w:rsid w:val="0066777C"/>
    <w:rsid w:val="006714CF"/>
    <w:rsid w:val="0067679C"/>
    <w:rsid w:val="00677E0D"/>
    <w:rsid w:val="00686C88"/>
    <w:rsid w:val="00690204"/>
    <w:rsid w:val="0069385E"/>
    <w:rsid w:val="006B4290"/>
    <w:rsid w:val="006B712D"/>
    <w:rsid w:val="006F6BC7"/>
    <w:rsid w:val="006F7BF3"/>
    <w:rsid w:val="006F7E6D"/>
    <w:rsid w:val="00702550"/>
    <w:rsid w:val="00721892"/>
    <w:rsid w:val="00727538"/>
    <w:rsid w:val="007302B6"/>
    <w:rsid w:val="00741385"/>
    <w:rsid w:val="00742F00"/>
    <w:rsid w:val="00752973"/>
    <w:rsid w:val="00752E14"/>
    <w:rsid w:val="00757847"/>
    <w:rsid w:val="00764B99"/>
    <w:rsid w:val="00773E25"/>
    <w:rsid w:val="007747C3"/>
    <w:rsid w:val="00791AA3"/>
    <w:rsid w:val="00794752"/>
    <w:rsid w:val="007B231C"/>
    <w:rsid w:val="007B699D"/>
    <w:rsid w:val="007C1D8E"/>
    <w:rsid w:val="007D7B81"/>
    <w:rsid w:val="007E1147"/>
    <w:rsid w:val="007F61C0"/>
    <w:rsid w:val="00801152"/>
    <w:rsid w:val="0080BFCA"/>
    <w:rsid w:val="008147C7"/>
    <w:rsid w:val="00815EE0"/>
    <w:rsid w:val="00820792"/>
    <w:rsid w:val="00823E6C"/>
    <w:rsid w:val="00825C66"/>
    <w:rsid w:val="008327E7"/>
    <w:rsid w:val="00841BEB"/>
    <w:rsid w:val="00846238"/>
    <w:rsid w:val="00846DBF"/>
    <w:rsid w:val="00847C14"/>
    <w:rsid w:val="00850187"/>
    <w:rsid w:val="0085319F"/>
    <w:rsid w:val="0086559A"/>
    <w:rsid w:val="0087139D"/>
    <w:rsid w:val="00871AD3"/>
    <w:rsid w:val="00873498"/>
    <w:rsid w:val="00876030"/>
    <w:rsid w:val="00881259"/>
    <w:rsid w:val="00885A8A"/>
    <w:rsid w:val="008A27A3"/>
    <w:rsid w:val="008C541A"/>
    <w:rsid w:val="008C5E35"/>
    <w:rsid w:val="008C732E"/>
    <w:rsid w:val="008D2816"/>
    <w:rsid w:val="008E4DD5"/>
    <w:rsid w:val="008F1574"/>
    <w:rsid w:val="008F54D5"/>
    <w:rsid w:val="00950897"/>
    <w:rsid w:val="0095734E"/>
    <w:rsid w:val="009655B1"/>
    <w:rsid w:val="009728AF"/>
    <w:rsid w:val="00974CB9"/>
    <w:rsid w:val="009801A9"/>
    <w:rsid w:val="0098565A"/>
    <w:rsid w:val="0098BD32"/>
    <w:rsid w:val="009936C0"/>
    <w:rsid w:val="00996B2E"/>
    <w:rsid w:val="009C4B17"/>
    <w:rsid w:val="009C667D"/>
    <w:rsid w:val="009D0627"/>
    <w:rsid w:val="009D4C4D"/>
    <w:rsid w:val="009E1A3B"/>
    <w:rsid w:val="00A029F4"/>
    <w:rsid w:val="00A0459E"/>
    <w:rsid w:val="00A21320"/>
    <w:rsid w:val="00A57C81"/>
    <w:rsid w:val="00A74AEA"/>
    <w:rsid w:val="00A816C7"/>
    <w:rsid w:val="00A91497"/>
    <w:rsid w:val="00A91D1E"/>
    <w:rsid w:val="00AA6E5C"/>
    <w:rsid w:val="00AB0BF6"/>
    <w:rsid w:val="00AC6317"/>
    <w:rsid w:val="00AE56D3"/>
    <w:rsid w:val="00AF3032"/>
    <w:rsid w:val="00AF30B6"/>
    <w:rsid w:val="00B03530"/>
    <w:rsid w:val="00B03B8E"/>
    <w:rsid w:val="00B1067E"/>
    <w:rsid w:val="00B1512C"/>
    <w:rsid w:val="00B276C2"/>
    <w:rsid w:val="00B34632"/>
    <w:rsid w:val="00B36E04"/>
    <w:rsid w:val="00B52AFD"/>
    <w:rsid w:val="00B55BB1"/>
    <w:rsid w:val="00B63839"/>
    <w:rsid w:val="00B700DA"/>
    <w:rsid w:val="00B70A2A"/>
    <w:rsid w:val="00B9301F"/>
    <w:rsid w:val="00BA3374"/>
    <w:rsid w:val="00BA4599"/>
    <w:rsid w:val="00BA6EC8"/>
    <w:rsid w:val="00BB35C8"/>
    <w:rsid w:val="00BB60B1"/>
    <w:rsid w:val="00BC1B16"/>
    <w:rsid w:val="00BD118F"/>
    <w:rsid w:val="00BD52F5"/>
    <w:rsid w:val="00BE215F"/>
    <w:rsid w:val="00BE4A9A"/>
    <w:rsid w:val="00BE7572"/>
    <w:rsid w:val="00BF36CD"/>
    <w:rsid w:val="00BF3ABC"/>
    <w:rsid w:val="00BF4EB5"/>
    <w:rsid w:val="00BF79C6"/>
    <w:rsid w:val="00C057BB"/>
    <w:rsid w:val="00C13E8B"/>
    <w:rsid w:val="00C26F9A"/>
    <w:rsid w:val="00C34706"/>
    <w:rsid w:val="00C47BC6"/>
    <w:rsid w:val="00C559CB"/>
    <w:rsid w:val="00C777C8"/>
    <w:rsid w:val="00C82974"/>
    <w:rsid w:val="00C87BA1"/>
    <w:rsid w:val="00C90BD0"/>
    <w:rsid w:val="00CA13B8"/>
    <w:rsid w:val="00CA4EFD"/>
    <w:rsid w:val="00CA58E1"/>
    <w:rsid w:val="00CB0191"/>
    <w:rsid w:val="00CC30B1"/>
    <w:rsid w:val="00CC7820"/>
    <w:rsid w:val="00CD4993"/>
    <w:rsid w:val="00CE082F"/>
    <w:rsid w:val="00CE45C7"/>
    <w:rsid w:val="00CE54A4"/>
    <w:rsid w:val="00CF6FB2"/>
    <w:rsid w:val="00D02CFF"/>
    <w:rsid w:val="00D20600"/>
    <w:rsid w:val="00D21DA3"/>
    <w:rsid w:val="00D47307"/>
    <w:rsid w:val="00D80F1C"/>
    <w:rsid w:val="00D85608"/>
    <w:rsid w:val="00D87777"/>
    <w:rsid w:val="00DA0CA1"/>
    <w:rsid w:val="00DA55EB"/>
    <w:rsid w:val="00DC5F90"/>
    <w:rsid w:val="00DD72AB"/>
    <w:rsid w:val="00E01277"/>
    <w:rsid w:val="00E1562E"/>
    <w:rsid w:val="00E27515"/>
    <w:rsid w:val="00E325E6"/>
    <w:rsid w:val="00E338CC"/>
    <w:rsid w:val="00E3630D"/>
    <w:rsid w:val="00E576F7"/>
    <w:rsid w:val="00E6039A"/>
    <w:rsid w:val="00E868E3"/>
    <w:rsid w:val="00EB4FDF"/>
    <w:rsid w:val="00EC03B3"/>
    <w:rsid w:val="00ED145F"/>
    <w:rsid w:val="00F035F9"/>
    <w:rsid w:val="00F06F98"/>
    <w:rsid w:val="00F36021"/>
    <w:rsid w:val="00F478EE"/>
    <w:rsid w:val="00F549B3"/>
    <w:rsid w:val="00F6256D"/>
    <w:rsid w:val="00F7468C"/>
    <w:rsid w:val="00F761D3"/>
    <w:rsid w:val="00F8531C"/>
    <w:rsid w:val="00F86F16"/>
    <w:rsid w:val="00F90759"/>
    <w:rsid w:val="00FA1F39"/>
    <w:rsid w:val="00FA23A5"/>
    <w:rsid w:val="00FA399C"/>
    <w:rsid w:val="00FA4F5A"/>
    <w:rsid w:val="00FA5110"/>
    <w:rsid w:val="00FB00B9"/>
    <w:rsid w:val="00FB43D3"/>
    <w:rsid w:val="00FB481B"/>
    <w:rsid w:val="00FB6507"/>
    <w:rsid w:val="00FC50C6"/>
    <w:rsid w:val="00FD2127"/>
    <w:rsid w:val="00FD40A2"/>
    <w:rsid w:val="00FD4A9E"/>
    <w:rsid w:val="00FD54B4"/>
    <w:rsid w:val="00FEC00F"/>
    <w:rsid w:val="00FF19F7"/>
    <w:rsid w:val="00FF456B"/>
    <w:rsid w:val="00FF59BE"/>
    <w:rsid w:val="010BE804"/>
    <w:rsid w:val="01318EA2"/>
    <w:rsid w:val="0137D268"/>
    <w:rsid w:val="0164C2AA"/>
    <w:rsid w:val="0172CDC4"/>
    <w:rsid w:val="0173760C"/>
    <w:rsid w:val="0185E323"/>
    <w:rsid w:val="018A4F4C"/>
    <w:rsid w:val="0195F829"/>
    <w:rsid w:val="019BE3D2"/>
    <w:rsid w:val="01CCDA93"/>
    <w:rsid w:val="01E2322C"/>
    <w:rsid w:val="01F010C4"/>
    <w:rsid w:val="021A1C39"/>
    <w:rsid w:val="02334496"/>
    <w:rsid w:val="02533751"/>
    <w:rsid w:val="02583FA3"/>
    <w:rsid w:val="02675A46"/>
    <w:rsid w:val="026A13FB"/>
    <w:rsid w:val="02A7D355"/>
    <w:rsid w:val="02BFB733"/>
    <w:rsid w:val="02C93059"/>
    <w:rsid w:val="02E077EB"/>
    <w:rsid w:val="02F32CD0"/>
    <w:rsid w:val="02FA7E45"/>
    <w:rsid w:val="02FB90E3"/>
    <w:rsid w:val="03569905"/>
    <w:rsid w:val="036925D8"/>
    <w:rsid w:val="039F382F"/>
    <w:rsid w:val="03B5EC9A"/>
    <w:rsid w:val="03D35366"/>
    <w:rsid w:val="04605289"/>
    <w:rsid w:val="0480AE01"/>
    <w:rsid w:val="0483ABD8"/>
    <w:rsid w:val="04861691"/>
    <w:rsid w:val="0498F4FF"/>
    <w:rsid w:val="04B62CDF"/>
    <w:rsid w:val="04BA29F1"/>
    <w:rsid w:val="04F81B0E"/>
    <w:rsid w:val="05047B55"/>
    <w:rsid w:val="0507DDFA"/>
    <w:rsid w:val="0532C65F"/>
    <w:rsid w:val="053B0890"/>
    <w:rsid w:val="054A7280"/>
    <w:rsid w:val="057361A4"/>
    <w:rsid w:val="0575516C"/>
    <w:rsid w:val="0579B1CC"/>
    <w:rsid w:val="057DEFDD"/>
    <w:rsid w:val="059A08D1"/>
    <w:rsid w:val="05E4B57A"/>
    <w:rsid w:val="05E7E2EA"/>
    <w:rsid w:val="05F8AA93"/>
    <w:rsid w:val="05FD7C2C"/>
    <w:rsid w:val="061569E7"/>
    <w:rsid w:val="061818AD"/>
    <w:rsid w:val="061BB015"/>
    <w:rsid w:val="062ECB83"/>
    <w:rsid w:val="06463EE7"/>
    <w:rsid w:val="06600F8C"/>
    <w:rsid w:val="066310EA"/>
    <w:rsid w:val="066A1A24"/>
    <w:rsid w:val="0672020A"/>
    <w:rsid w:val="067E5B72"/>
    <w:rsid w:val="06ABA770"/>
    <w:rsid w:val="06C82256"/>
    <w:rsid w:val="06E736DE"/>
    <w:rsid w:val="06FB5AA7"/>
    <w:rsid w:val="072222BC"/>
    <w:rsid w:val="0766140D"/>
    <w:rsid w:val="07776A0E"/>
    <w:rsid w:val="0793118F"/>
    <w:rsid w:val="07937C44"/>
    <w:rsid w:val="07982506"/>
    <w:rsid w:val="0799B057"/>
    <w:rsid w:val="07A9710E"/>
    <w:rsid w:val="07D23DD4"/>
    <w:rsid w:val="07D4D4ED"/>
    <w:rsid w:val="07D69C57"/>
    <w:rsid w:val="07D6D7CD"/>
    <w:rsid w:val="07DF4FDA"/>
    <w:rsid w:val="07FBBCB3"/>
    <w:rsid w:val="0820FE1C"/>
    <w:rsid w:val="0822F3BA"/>
    <w:rsid w:val="08295F67"/>
    <w:rsid w:val="082E92D7"/>
    <w:rsid w:val="08348604"/>
    <w:rsid w:val="083C1C17"/>
    <w:rsid w:val="084A3A58"/>
    <w:rsid w:val="084C783D"/>
    <w:rsid w:val="0859D700"/>
    <w:rsid w:val="085B2B63"/>
    <w:rsid w:val="0863F2B7"/>
    <w:rsid w:val="0872A952"/>
    <w:rsid w:val="087A96D8"/>
    <w:rsid w:val="08882AB0"/>
    <w:rsid w:val="08ECBECF"/>
    <w:rsid w:val="0913F8E8"/>
    <w:rsid w:val="092ECB60"/>
    <w:rsid w:val="0946C089"/>
    <w:rsid w:val="094A9388"/>
    <w:rsid w:val="094D5C8A"/>
    <w:rsid w:val="094FBBFF"/>
    <w:rsid w:val="09634BAB"/>
    <w:rsid w:val="097A100D"/>
    <w:rsid w:val="097E87F1"/>
    <w:rsid w:val="09978D14"/>
    <w:rsid w:val="09C5B507"/>
    <w:rsid w:val="09D8CF59"/>
    <w:rsid w:val="09F5A761"/>
    <w:rsid w:val="0A1BED98"/>
    <w:rsid w:val="0A1DE3A3"/>
    <w:rsid w:val="0A9DB4CF"/>
    <w:rsid w:val="0AA3BE91"/>
    <w:rsid w:val="0AB9C58E"/>
    <w:rsid w:val="0AEF8B6C"/>
    <w:rsid w:val="0B1EA7F5"/>
    <w:rsid w:val="0B45DD67"/>
    <w:rsid w:val="0B7F1893"/>
    <w:rsid w:val="0B9B9379"/>
    <w:rsid w:val="0C18CA57"/>
    <w:rsid w:val="0C74BDBA"/>
    <w:rsid w:val="0D1D70EE"/>
    <w:rsid w:val="0D342420"/>
    <w:rsid w:val="0D740D9B"/>
    <w:rsid w:val="0D7ABC9A"/>
    <w:rsid w:val="0D84E642"/>
    <w:rsid w:val="0DCD8335"/>
    <w:rsid w:val="0DE3DB1F"/>
    <w:rsid w:val="0E20C775"/>
    <w:rsid w:val="0E26E66E"/>
    <w:rsid w:val="0E2BBA08"/>
    <w:rsid w:val="0E372A37"/>
    <w:rsid w:val="0E4B2FE6"/>
    <w:rsid w:val="0E95293B"/>
    <w:rsid w:val="0EAA329E"/>
    <w:rsid w:val="0EB32BC3"/>
    <w:rsid w:val="0EDC8E01"/>
    <w:rsid w:val="0F2917DE"/>
    <w:rsid w:val="0F2BEB62"/>
    <w:rsid w:val="0F9EB4A4"/>
    <w:rsid w:val="0FA0ACAF"/>
    <w:rsid w:val="0FA64EDF"/>
    <w:rsid w:val="0FA92805"/>
    <w:rsid w:val="0FC9C030"/>
    <w:rsid w:val="0FEDC975"/>
    <w:rsid w:val="0FF49CA0"/>
    <w:rsid w:val="1016225D"/>
    <w:rsid w:val="10785E62"/>
    <w:rsid w:val="107F2611"/>
    <w:rsid w:val="10FBBB7C"/>
    <w:rsid w:val="110523F7"/>
    <w:rsid w:val="1167BFBD"/>
    <w:rsid w:val="118A188D"/>
    <w:rsid w:val="1191E0AC"/>
    <w:rsid w:val="119C366E"/>
    <w:rsid w:val="11B1F2BE"/>
    <w:rsid w:val="11D4EA71"/>
    <w:rsid w:val="11E5FF56"/>
    <w:rsid w:val="123994CA"/>
    <w:rsid w:val="125375E5"/>
    <w:rsid w:val="12639774"/>
    <w:rsid w:val="12F624BA"/>
    <w:rsid w:val="12FB8D68"/>
    <w:rsid w:val="12FE7099"/>
    <w:rsid w:val="1314D6EF"/>
    <w:rsid w:val="131A9648"/>
    <w:rsid w:val="1323CC08"/>
    <w:rsid w:val="1348CAF1"/>
    <w:rsid w:val="13528E67"/>
    <w:rsid w:val="136ED33E"/>
    <w:rsid w:val="136F505D"/>
    <w:rsid w:val="13783BD8"/>
    <w:rsid w:val="139828F4"/>
    <w:rsid w:val="13B55BF9"/>
    <w:rsid w:val="13C7FCFB"/>
    <w:rsid w:val="13FA005A"/>
    <w:rsid w:val="14267785"/>
    <w:rsid w:val="14596954"/>
    <w:rsid w:val="1461DA38"/>
    <w:rsid w:val="1461EA37"/>
    <w:rsid w:val="146CF678"/>
    <w:rsid w:val="148596F4"/>
    <w:rsid w:val="15096448"/>
    <w:rsid w:val="1524C93F"/>
    <w:rsid w:val="153FF183"/>
    <w:rsid w:val="15450E52"/>
    <w:rsid w:val="15906722"/>
    <w:rsid w:val="159178A1"/>
    <w:rsid w:val="15BB78BD"/>
    <w:rsid w:val="15D8951A"/>
    <w:rsid w:val="15ED7C89"/>
    <w:rsid w:val="160FEE33"/>
    <w:rsid w:val="1621CBAA"/>
    <w:rsid w:val="1628A656"/>
    <w:rsid w:val="164C5583"/>
    <w:rsid w:val="164C5687"/>
    <w:rsid w:val="167F2793"/>
    <w:rsid w:val="16A534A9"/>
    <w:rsid w:val="16B8EA3F"/>
    <w:rsid w:val="16CC580D"/>
    <w:rsid w:val="16D3DE0C"/>
    <w:rsid w:val="16E5806A"/>
    <w:rsid w:val="171C6949"/>
    <w:rsid w:val="173357BD"/>
    <w:rsid w:val="17481C17"/>
    <w:rsid w:val="174BCF43"/>
    <w:rsid w:val="1755A039"/>
    <w:rsid w:val="17A4973A"/>
    <w:rsid w:val="17B3AC1A"/>
    <w:rsid w:val="17D21442"/>
    <w:rsid w:val="1800C8E0"/>
    <w:rsid w:val="1829FE80"/>
    <w:rsid w:val="186BB5FB"/>
    <w:rsid w:val="18968D7E"/>
    <w:rsid w:val="189F114D"/>
    <w:rsid w:val="18AAA667"/>
    <w:rsid w:val="18C0B365"/>
    <w:rsid w:val="18CEEC7F"/>
    <w:rsid w:val="193AA90A"/>
    <w:rsid w:val="193AF8B8"/>
    <w:rsid w:val="1944E587"/>
    <w:rsid w:val="1972D1A2"/>
    <w:rsid w:val="197855B3"/>
    <w:rsid w:val="198BF9FF"/>
    <w:rsid w:val="19A2EED4"/>
    <w:rsid w:val="19EAF3AC"/>
    <w:rsid w:val="1A2F1855"/>
    <w:rsid w:val="1A5BD5D3"/>
    <w:rsid w:val="1A682AD9"/>
    <w:rsid w:val="1A837005"/>
    <w:rsid w:val="1AC2147B"/>
    <w:rsid w:val="1ADBD355"/>
    <w:rsid w:val="1B31F56D"/>
    <w:rsid w:val="1B74122B"/>
    <w:rsid w:val="1B7885A5"/>
    <w:rsid w:val="1BAF3307"/>
    <w:rsid w:val="1BD9ADE2"/>
    <w:rsid w:val="1BFB7312"/>
    <w:rsid w:val="1C18992B"/>
    <w:rsid w:val="1C329192"/>
    <w:rsid w:val="1C479FC9"/>
    <w:rsid w:val="1C517C2F"/>
    <w:rsid w:val="1C62E3DF"/>
    <w:rsid w:val="1C827C14"/>
    <w:rsid w:val="1CCB0964"/>
    <w:rsid w:val="1CEA9863"/>
    <w:rsid w:val="1CF79ABD"/>
    <w:rsid w:val="1D49BA49"/>
    <w:rsid w:val="1D4F09FB"/>
    <w:rsid w:val="1D51BC64"/>
    <w:rsid w:val="1DB4316E"/>
    <w:rsid w:val="1DBD84B9"/>
    <w:rsid w:val="1DE3A6FF"/>
    <w:rsid w:val="1E01CD23"/>
    <w:rsid w:val="1E7F6DC0"/>
    <w:rsid w:val="1E9A01BE"/>
    <w:rsid w:val="1EA7498C"/>
    <w:rsid w:val="1EBFE1C9"/>
    <w:rsid w:val="1ED4CAA5"/>
    <w:rsid w:val="1EFD8834"/>
    <w:rsid w:val="1F12FFF7"/>
    <w:rsid w:val="1F59D162"/>
    <w:rsid w:val="1F95859E"/>
    <w:rsid w:val="1FA9C482"/>
    <w:rsid w:val="20158A82"/>
    <w:rsid w:val="2029D19B"/>
    <w:rsid w:val="20A2E431"/>
    <w:rsid w:val="21684DD8"/>
    <w:rsid w:val="21B70E82"/>
    <w:rsid w:val="21B9446C"/>
    <w:rsid w:val="21D0040E"/>
    <w:rsid w:val="21D676AA"/>
    <w:rsid w:val="21F60591"/>
    <w:rsid w:val="220BDE87"/>
    <w:rsid w:val="222FC709"/>
    <w:rsid w:val="224AB5EE"/>
    <w:rsid w:val="224B89B4"/>
    <w:rsid w:val="22718F82"/>
    <w:rsid w:val="2274A152"/>
    <w:rsid w:val="227DA708"/>
    <w:rsid w:val="229975CD"/>
    <w:rsid w:val="22B6E14D"/>
    <w:rsid w:val="22D8817D"/>
    <w:rsid w:val="231EEEE2"/>
    <w:rsid w:val="232EAB21"/>
    <w:rsid w:val="233DB0BA"/>
    <w:rsid w:val="235AAAAB"/>
    <w:rsid w:val="238DB78C"/>
    <w:rsid w:val="23AFE551"/>
    <w:rsid w:val="23D36D49"/>
    <w:rsid w:val="23EB78E6"/>
    <w:rsid w:val="24189886"/>
    <w:rsid w:val="2452B1AE"/>
    <w:rsid w:val="2454A9E1"/>
    <w:rsid w:val="247D35A5"/>
    <w:rsid w:val="24AAE745"/>
    <w:rsid w:val="24B2000C"/>
    <w:rsid w:val="24B9E5E1"/>
    <w:rsid w:val="24F5AA48"/>
    <w:rsid w:val="2510DE69"/>
    <w:rsid w:val="253D42FB"/>
    <w:rsid w:val="255CD92C"/>
    <w:rsid w:val="258DF302"/>
    <w:rsid w:val="25DD6C17"/>
    <w:rsid w:val="25E4E0BE"/>
    <w:rsid w:val="25EC97EA"/>
    <w:rsid w:val="2604C722"/>
    <w:rsid w:val="2665F418"/>
    <w:rsid w:val="26BE1816"/>
    <w:rsid w:val="26E0248B"/>
    <w:rsid w:val="270B50B2"/>
    <w:rsid w:val="271964B6"/>
    <w:rsid w:val="271F8A6C"/>
    <w:rsid w:val="272D7EBA"/>
    <w:rsid w:val="27481275"/>
    <w:rsid w:val="275EA4A1"/>
    <w:rsid w:val="278C66C2"/>
    <w:rsid w:val="279E493A"/>
    <w:rsid w:val="27BCCE6C"/>
    <w:rsid w:val="27DCCE99"/>
    <w:rsid w:val="27ED250B"/>
    <w:rsid w:val="27FC2ACD"/>
    <w:rsid w:val="282A5290"/>
    <w:rsid w:val="283F4592"/>
    <w:rsid w:val="2857A537"/>
    <w:rsid w:val="2862848E"/>
    <w:rsid w:val="2870AA45"/>
    <w:rsid w:val="2872D15C"/>
    <w:rsid w:val="287574BA"/>
    <w:rsid w:val="28A77ABB"/>
    <w:rsid w:val="28B702B3"/>
    <w:rsid w:val="28C89FDA"/>
    <w:rsid w:val="290CFA74"/>
    <w:rsid w:val="294F533E"/>
    <w:rsid w:val="295A3674"/>
    <w:rsid w:val="29836F16"/>
    <w:rsid w:val="2990E2F2"/>
    <w:rsid w:val="29AB2DF4"/>
    <w:rsid w:val="29DE6896"/>
    <w:rsid w:val="2A403ADB"/>
    <w:rsid w:val="2A74AA16"/>
    <w:rsid w:val="2A77B5E8"/>
    <w:rsid w:val="2A960486"/>
    <w:rsid w:val="2AAB57AE"/>
    <w:rsid w:val="2AAC97A6"/>
    <w:rsid w:val="2AF73F48"/>
    <w:rsid w:val="2B24C5CD"/>
    <w:rsid w:val="2B46FE55"/>
    <w:rsid w:val="2B6D6D98"/>
    <w:rsid w:val="2B7816AD"/>
    <w:rsid w:val="2B853788"/>
    <w:rsid w:val="2BB05863"/>
    <w:rsid w:val="2BDC0B3C"/>
    <w:rsid w:val="2BECD5D9"/>
    <w:rsid w:val="2BF4C35F"/>
    <w:rsid w:val="2C1A6C73"/>
    <w:rsid w:val="2C5AE049"/>
    <w:rsid w:val="2C7BD781"/>
    <w:rsid w:val="2C866519"/>
    <w:rsid w:val="2C90AACA"/>
    <w:rsid w:val="2CC4885A"/>
    <w:rsid w:val="2CE372F7"/>
    <w:rsid w:val="2D2F2C83"/>
    <w:rsid w:val="2D4AACFD"/>
    <w:rsid w:val="2D612732"/>
    <w:rsid w:val="2D8954BF"/>
    <w:rsid w:val="2D9A8F96"/>
    <w:rsid w:val="2DAC566B"/>
    <w:rsid w:val="2DC2332B"/>
    <w:rsid w:val="2DF429D0"/>
    <w:rsid w:val="2DF89CD4"/>
    <w:rsid w:val="2E1FFBFE"/>
    <w:rsid w:val="2E42CB0D"/>
    <w:rsid w:val="2E480019"/>
    <w:rsid w:val="2E5521F1"/>
    <w:rsid w:val="2EAE4319"/>
    <w:rsid w:val="2EB3EA66"/>
    <w:rsid w:val="2EE5355D"/>
    <w:rsid w:val="2F043277"/>
    <w:rsid w:val="2F1D379A"/>
    <w:rsid w:val="2F2C1AA2"/>
    <w:rsid w:val="2F2EFE6F"/>
    <w:rsid w:val="2F365FF7"/>
    <w:rsid w:val="2F5DE253"/>
    <w:rsid w:val="2F8A5819"/>
    <w:rsid w:val="2F904F81"/>
    <w:rsid w:val="2F90C47B"/>
    <w:rsid w:val="2F9FBFD3"/>
    <w:rsid w:val="2FAF232F"/>
    <w:rsid w:val="2FE99099"/>
    <w:rsid w:val="2FEF10DD"/>
    <w:rsid w:val="30226021"/>
    <w:rsid w:val="302B5905"/>
    <w:rsid w:val="30430E95"/>
    <w:rsid w:val="30534AB9"/>
    <w:rsid w:val="3074A0FE"/>
    <w:rsid w:val="30A785CA"/>
    <w:rsid w:val="30CB3CEF"/>
    <w:rsid w:val="30D5A6ED"/>
    <w:rsid w:val="3171B8E1"/>
    <w:rsid w:val="319DDD65"/>
    <w:rsid w:val="31A51C4A"/>
    <w:rsid w:val="31B0F432"/>
    <w:rsid w:val="31E5E3DB"/>
    <w:rsid w:val="32029DA6"/>
    <w:rsid w:val="3210C77A"/>
    <w:rsid w:val="321132CB"/>
    <w:rsid w:val="323BD339"/>
    <w:rsid w:val="326954E2"/>
    <w:rsid w:val="32960AE7"/>
    <w:rsid w:val="32A57C04"/>
    <w:rsid w:val="32BBCA40"/>
    <w:rsid w:val="330D8942"/>
    <w:rsid w:val="33379542"/>
    <w:rsid w:val="33419605"/>
    <w:rsid w:val="3357F2A0"/>
    <w:rsid w:val="33585FA4"/>
    <w:rsid w:val="337B8D1E"/>
    <w:rsid w:val="337CF478"/>
    <w:rsid w:val="337E880F"/>
    <w:rsid w:val="3381F839"/>
    <w:rsid w:val="33F36F5C"/>
    <w:rsid w:val="3409D942"/>
    <w:rsid w:val="340A7248"/>
    <w:rsid w:val="3410669A"/>
    <w:rsid w:val="3418125C"/>
    <w:rsid w:val="3438898A"/>
    <w:rsid w:val="3470F9D3"/>
    <w:rsid w:val="34763774"/>
    <w:rsid w:val="34BC1473"/>
    <w:rsid w:val="34EDE7C1"/>
    <w:rsid w:val="34F5D587"/>
    <w:rsid w:val="351D86C9"/>
    <w:rsid w:val="35232BEA"/>
    <w:rsid w:val="35431D6C"/>
    <w:rsid w:val="354E9B79"/>
    <w:rsid w:val="35664518"/>
    <w:rsid w:val="356C3917"/>
    <w:rsid w:val="35827D48"/>
    <w:rsid w:val="35A6011E"/>
    <w:rsid w:val="35B639A3"/>
    <w:rsid w:val="35CCE099"/>
    <w:rsid w:val="365E5261"/>
    <w:rsid w:val="366F65FA"/>
    <w:rsid w:val="36848E49"/>
    <w:rsid w:val="368DEF30"/>
    <w:rsid w:val="37170EA8"/>
    <w:rsid w:val="371EBDE3"/>
    <w:rsid w:val="37370A91"/>
    <w:rsid w:val="37A73FAB"/>
    <w:rsid w:val="37BADBB8"/>
    <w:rsid w:val="37C5BD90"/>
    <w:rsid w:val="37E0FA65"/>
    <w:rsid w:val="37E2A40E"/>
    <w:rsid w:val="37E36DAF"/>
    <w:rsid w:val="37FF0F5D"/>
    <w:rsid w:val="380A9350"/>
    <w:rsid w:val="3829BF91"/>
    <w:rsid w:val="384DBF50"/>
    <w:rsid w:val="3857EE88"/>
    <w:rsid w:val="38603358"/>
    <w:rsid w:val="3871DF2A"/>
    <w:rsid w:val="38840DC1"/>
    <w:rsid w:val="388A53D8"/>
    <w:rsid w:val="38AB5643"/>
    <w:rsid w:val="38D22FC3"/>
    <w:rsid w:val="39266C1F"/>
    <w:rsid w:val="392A79C1"/>
    <w:rsid w:val="3966F67B"/>
    <w:rsid w:val="397A6987"/>
    <w:rsid w:val="398F71F6"/>
    <w:rsid w:val="39AB1527"/>
    <w:rsid w:val="39C8E983"/>
    <w:rsid w:val="39D6E352"/>
    <w:rsid w:val="3A030539"/>
    <w:rsid w:val="3A0DAF8B"/>
    <w:rsid w:val="3A26D7E8"/>
    <w:rsid w:val="3A2AD7FB"/>
    <w:rsid w:val="3A3DD014"/>
    <w:rsid w:val="3A41189D"/>
    <w:rsid w:val="3A456ABD"/>
    <w:rsid w:val="3A5D2EC9"/>
    <w:rsid w:val="3A6F16C8"/>
    <w:rsid w:val="3A74ACE9"/>
    <w:rsid w:val="3A7AEC51"/>
    <w:rsid w:val="3A83A163"/>
    <w:rsid w:val="3A91861E"/>
    <w:rsid w:val="3ABAAA8F"/>
    <w:rsid w:val="3B15B840"/>
    <w:rsid w:val="3B2035E6"/>
    <w:rsid w:val="3B3A84D7"/>
    <w:rsid w:val="3B41BF18"/>
    <w:rsid w:val="3B83C6AD"/>
    <w:rsid w:val="3BA1AD90"/>
    <w:rsid w:val="3BE319EC"/>
    <w:rsid w:val="3BE36821"/>
    <w:rsid w:val="3BFEDC48"/>
    <w:rsid w:val="3C257B27"/>
    <w:rsid w:val="3C3A4D23"/>
    <w:rsid w:val="3C4C6CAD"/>
    <w:rsid w:val="3C57DCB1"/>
    <w:rsid w:val="3C5F16F3"/>
    <w:rsid w:val="3C614AC4"/>
    <w:rsid w:val="3C62E35B"/>
    <w:rsid w:val="3C7F87F6"/>
    <w:rsid w:val="3C8713F7"/>
    <w:rsid w:val="3CA8A88B"/>
    <w:rsid w:val="3CB46B88"/>
    <w:rsid w:val="3CBDEA8A"/>
    <w:rsid w:val="3D020243"/>
    <w:rsid w:val="3D24580B"/>
    <w:rsid w:val="3D5EB587"/>
    <w:rsid w:val="3D6278BD"/>
    <w:rsid w:val="3D6AF43B"/>
    <w:rsid w:val="3D84A7BD"/>
    <w:rsid w:val="3DC14B88"/>
    <w:rsid w:val="3DC1F3D0"/>
    <w:rsid w:val="3E0B66F5"/>
    <w:rsid w:val="3E11DC0F"/>
    <w:rsid w:val="3E381616"/>
    <w:rsid w:val="3E3BCAF9"/>
    <w:rsid w:val="3E4669E3"/>
    <w:rsid w:val="3E844DF3"/>
    <w:rsid w:val="3EC6CE9D"/>
    <w:rsid w:val="3ED94E52"/>
    <w:rsid w:val="3EF3F838"/>
    <w:rsid w:val="3EF4962B"/>
    <w:rsid w:val="3F1D398B"/>
    <w:rsid w:val="3F423ED8"/>
    <w:rsid w:val="3F4287EB"/>
    <w:rsid w:val="3F4C09F2"/>
    <w:rsid w:val="3F5DC431"/>
    <w:rsid w:val="3F9A4D48"/>
    <w:rsid w:val="3FB202B8"/>
    <w:rsid w:val="3FE87FC8"/>
    <w:rsid w:val="3FF6198F"/>
    <w:rsid w:val="400C846C"/>
    <w:rsid w:val="402C4756"/>
    <w:rsid w:val="406C5645"/>
    <w:rsid w:val="40751EB3"/>
    <w:rsid w:val="408C3EF4"/>
    <w:rsid w:val="40BE78CF"/>
    <w:rsid w:val="40C6A6E0"/>
    <w:rsid w:val="40C784E1"/>
    <w:rsid w:val="40D842B2"/>
    <w:rsid w:val="40D939E4"/>
    <w:rsid w:val="40F0E2D6"/>
    <w:rsid w:val="40F99492"/>
    <w:rsid w:val="410732C4"/>
    <w:rsid w:val="410F164E"/>
    <w:rsid w:val="412B0D9C"/>
    <w:rsid w:val="413108D5"/>
    <w:rsid w:val="4161D3A8"/>
    <w:rsid w:val="416ABD55"/>
    <w:rsid w:val="41C2B7E3"/>
    <w:rsid w:val="420E4FC7"/>
    <w:rsid w:val="421207A6"/>
    <w:rsid w:val="423CCD83"/>
    <w:rsid w:val="426702D2"/>
    <w:rsid w:val="427ED151"/>
    <w:rsid w:val="428D0A6B"/>
    <w:rsid w:val="42C8BC64"/>
    <w:rsid w:val="42D5A11D"/>
    <w:rsid w:val="42D6E638"/>
    <w:rsid w:val="42DFB553"/>
    <w:rsid w:val="42EEC97A"/>
    <w:rsid w:val="42F18C01"/>
    <w:rsid w:val="4323AD0C"/>
    <w:rsid w:val="432556B5"/>
    <w:rsid w:val="4342DD90"/>
    <w:rsid w:val="435430F6"/>
    <w:rsid w:val="435C0269"/>
    <w:rsid w:val="435E8844"/>
    <w:rsid w:val="4370218A"/>
    <w:rsid w:val="439D6958"/>
    <w:rsid w:val="43ACBF75"/>
    <w:rsid w:val="43C52EC9"/>
    <w:rsid w:val="43C69B0E"/>
    <w:rsid w:val="43F0AAAE"/>
    <w:rsid w:val="43F61991"/>
    <w:rsid w:val="43FE47A2"/>
    <w:rsid w:val="442FCE13"/>
    <w:rsid w:val="44440B21"/>
    <w:rsid w:val="4472B699"/>
    <w:rsid w:val="449AF4E4"/>
    <w:rsid w:val="44B261C6"/>
    <w:rsid w:val="451E4CE1"/>
    <w:rsid w:val="453E364B"/>
    <w:rsid w:val="45485901"/>
    <w:rsid w:val="45488FD6"/>
    <w:rsid w:val="45616ECB"/>
    <w:rsid w:val="4561B833"/>
    <w:rsid w:val="45628B74"/>
    <w:rsid w:val="456AEF72"/>
    <w:rsid w:val="457FE8EF"/>
    <w:rsid w:val="459842FB"/>
    <w:rsid w:val="45C63C87"/>
    <w:rsid w:val="45CD9AE2"/>
    <w:rsid w:val="46098ECC"/>
    <w:rsid w:val="460E86FA"/>
    <w:rsid w:val="461147AD"/>
    <w:rsid w:val="4619D41F"/>
    <w:rsid w:val="4655EAE5"/>
    <w:rsid w:val="467E6329"/>
    <w:rsid w:val="468740B5"/>
    <w:rsid w:val="4687F445"/>
    <w:rsid w:val="46A7C24C"/>
    <w:rsid w:val="46BFF7A4"/>
    <w:rsid w:val="46CB77BA"/>
    <w:rsid w:val="46D2A68A"/>
    <w:rsid w:val="46D4F25C"/>
    <w:rsid w:val="46F280EF"/>
    <w:rsid w:val="46FD8894"/>
    <w:rsid w:val="470491BD"/>
    <w:rsid w:val="472D3272"/>
    <w:rsid w:val="47465ACF"/>
    <w:rsid w:val="474D2197"/>
    <w:rsid w:val="4750BA6A"/>
    <w:rsid w:val="477B72AE"/>
    <w:rsid w:val="4791A400"/>
    <w:rsid w:val="47A33F59"/>
    <w:rsid w:val="47A3EC40"/>
    <w:rsid w:val="47F9828A"/>
    <w:rsid w:val="480F7C43"/>
    <w:rsid w:val="481D20AD"/>
    <w:rsid w:val="4856E225"/>
    <w:rsid w:val="4874F95B"/>
    <w:rsid w:val="48A9B834"/>
    <w:rsid w:val="48C320B2"/>
    <w:rsid w:val="48F1FB1F"/>
    <w:rsid w:val="48F3F205"/>
    <w:rsid w:val="490C886A"/>
    <w:rsid w:val="493C1ABA"/>
    <w:rsid w:val="493D7652"/>
    <w:rsid w:val="496C293F"/>
    <w:rsid w:val="497416C5"/>
    <w:rsid w:val="49746B51"/>
    <w:rsid w:val="49869479"/>
    <w:rsid w:val="499552EB"/>
    <w:rsid w:val="4998EE57"/>
    <w:rsid w:val="49B33A2A"/>
    <w:rsid w:val="49BA584F"/>
    <w:rsid w:val="49C47501"/>
    <w:rsid w:val="49D02F79"/>
    <w:rsid w:val="4A147BEF"/>
    <w:rsid w:val="4A1BCA24"/>
    <w:rsid w:val="4A39EAAF"/>
    <w:rsid w:val="4A8A0598"/>
    <w:rsid w:val="4A8AE18B"/>
    <w:rsid w:val="4A8FC266"/>
    <w:rsid w:val="4A926D99"/>
    <w:rsid w:val="4AA4C47D"/>
    <w:rsid w:val="4AD32601"/>
    <w:rsid w:val="4AD3A074"/>
    <w:rsid w:val="4AE0B302"/>
    <w:rsid w:val="4AE75B6D"/>
    <w:rsid w:val="4B07F9A0"/>
    <w:rsid w:val="4B4391ED"/>
    <w:rsid w:val="4B7A6926"/>
    <w:rsid w:val="4B8E82E7"/>
    <w:rsid w:val="4BBEFB6E"/>
    <w:rsid w:val="4BC7913C"/>
    <w:rsid w:val="4C2281E4"/>
    <w:rsid w:val="4C567B1E"/>
    <w:rsid w:val="4C598FB9"/>
    <w:rsid w:val="4C73BB7C"/>
    <w:rsid w:val="4C74D267"/>
    <w:rsid w:val="4C7CCF44"/>
    <w:rsid w:val="4C87BDD7"/>
    <w:rsid w:val="4CE739A1"/>
    <w:rsid w:val="4D40B36B"/>
    <w:rsid w:val="4D422B9A"/>
    <w:rsid w:val="4D5C5EA3"/>
    <w:rsid w:val="4D6FE58E"/>
    <w:rsid w:val="4DCF65DE"/>
    <w:rsid w:val="4DD57D4C"/>
    <w:rsid w:val="4E440304"/>
    <w:rsid w:val="4E5171F4"/>
    <w:rsid w:val="4E9775EA"/>
    <w:rsid w:val="4E9A9280"/>
    <w:rsid w:val="4EE2987B"/>
    <w:rsid w:val="4EEDB2C2"/>
    <w:rsid w:val="4F520DE2"/>
    <w:rsid w:val="4FA1010C"/>
    <w:rsid w:val="4FEA281D"/>
    <w:rsid w:val="5002939B"/>
    <w:rsid w:val="500BC743"/>
    <w:rsid w:val="50215DBE"/>
    <w:rsid w:val="5034BD3C"/>
    <w:rsid w:val="5036C5DD"/>
    <w:rsid w:val="5076067F"/>
    <w:rsid w:val="5080C425"/>
    <w:rsid w:val="508B0BA8"/>
    <w:rsid w:val="509F1F31"/>
    <w:rsid w:val="50B45A8F"/>
    <w:rsid w:val="50EDDE43"/>
    <w:rsid w:val="50FF03EA"/>
    <w:rsid w:val="5102FECF"/>
    <w:rsid w:val="51207953"/>
    <w:rsid w:val="512EC159"/>
    <w:rsid w:val="51472C9F"/>
    <w:rsid w:val="51488710"/>
    <w:rsid w:val="51561508"/>
    <w:rsid w:val="517F28AA"/>
    <w:rsid w:val="51B65E89"/>
    <w:rsid w:val="51F1EC12"/>
    <w:rsid w:val="51FCB221"/>
    <w:rsid w:val="51FDC46B"/>
    <w:rsid w:val="520EC720"/>
    <w:rsid w:val="5228EC83"/>
    <w:rsid w:val="523891B2"/>
    <w:rsid w:val="52479BF6"/>
    <w:rsid w:val="524C9498"/>
    <w:rsid w:val="524D3120"/>
    <w:rsid w:val="527580B3"/>
    <w:rsid w:val="529B5A97"/>
    <w:rsid w:val="52AAC46E"/>
    <w:rsid w:val="52BABA70"/>
    <w:rsid w:val="52C16037"/>
    <w:rsid w:val="52CCD575"/>
    <w:rsid w:val="52D7310C"/>
    <w:rsid w:val="532592B8"/>
    <w:rsid w:val="53452C27"/>
    <w:rsid w:val="5358E963"/>
    <w:rsid w:val="535A1C70"/>
    <w:rsid w:val="53715B2B"/>
    <w:rsid w:val="538C5618"/>
    <w:rsid w:val="53973569"/>
    <w:rsid w:val="539CC0F9"/>
    <w:rsid w:val="539E8262"/>
    <w:rsid w:val="53C2AC6A"/>
    <w:rsid w:val="53D2A321"/>
    <w:rsid w:val="53E9C037"/>
    <w:rsid w:val="53ECB606"/>
    <w:rsid w:val="544A9A3F"/>
    <w:rsid w:val="544E5D0A"/>
    <w:rsid w:val="547BE613"/>
    <w:rsid w:val="548B76A3"/>
    <w:rsid w:val="5497733E"/>
    <w:rsid w:val="549F701B"/>
    <w:rsid w:val="54AD3DB7"/>
    <w:rsid w:val="54B394DE"/>
    <w:rsid w:val="54B3A57A"/>
    <w:rsid w:val="54B6C3A3"/>
    <w:rsid w:val="54EC3754"/>
    <w:rsid w:val="551E6434"/>
    <w:rsid w:val="5577A528"/>
    <w:rsid w:val="557FB8DC"/>
    <w:rsid w:val="5581E8FF"/>
    <w:rsid w:val="55999B45"/>
    <w:rsid w:val="55D21CEC"/>
    <w:rsid w:val="55EE36CF"/>
    <w:rsid w:val="55F900F9"/>
    <w:rsid w:val="5647C5FE"/>
    <w:rsid w:val="5648CA77"/>
    <w:rsid w:val="56523FBE"/>
    <w:rsid w:val="565AAD96"/>
    <w:rsid w:val="5691ECC0"/>
    <w:rsid w:val="569B48CE"/>
    <w:rsid w:val="56B17059"/>
    <w:rsid w:val="56E3CD41"/>
    <w:rsid w:val="56EE1B96"/>
    <w:rsid w:val="56F39C2B"/>
    <w:rsid w:val="56F3D173"/>
    <w:rsid w:val="5724D123"/>
    <w:rsid w:val="57321BB0"/>
    <w:rsid w:val="57432F77"/>
    <w:rsid w:val="576E1918"/>
    <w:rsid w:val="577867E3"/>
    <w:rsid w:val="57B73EE7"/>
    <w:rsid w:val="57C4F881"/>
    <w:rsid w:val="57CDE7A7"/>
    <w:rsid w:val="57EE6A2E"/>
    <w:rsid w:val="5808228D"/>
    <w:rsid w:val="58189E95"/>
    <w:rsid w:val="58D3F13F"/>
    <w:rsid w:val="58E9DC43"/>
    <w:rsid w:val="58FD51C0"/>
    <w:rsid w:val="590A9C1B"/>
    <w:rsid w:val="5938E3D7"/>
    <w:rsid w:val="594C3D8D"/>
    <w:rsid w:val="598DF644"/>
    <w:rsid w:val="59B47E0B"/>
    <w:rsid w:val="59C1489A"/>
    <w:rsid w:val="59F4BC8F"/>
    <w:rsid w:val="5A20E9EC"/>
    <w:rsid w:val="5A2A074D"/>
    <w:rsid w:val="5A5BADC2"/>
    <w:rsid w:val="5A836105"/>
    <w:rsid w:val="5A8B9A76"/>
    <w:rsid w:val="5AB8BB38"/>
    <w:rsid w:val="5AB8FC58"/>
    <w:rsid w:val="5ABA81B7"/>
    <w:rsid w:val="5AE27C77"/>
    <w:rsid w:val="5AE370E6"/>
    <w:rsid w:val="5AFE09A2"/>
    <w:rsid w:val="5B260AF0"/>
    <w:rsid w:val="5B91AE32"/>
    <w:rsid w:val="5BA7293C"/>
    <w:rsid w:val="5BFCF8EE"/>
    <w:rsid w:val="5C141FCB"/>
    <w:rsid w:val="5C16C75F"/>
    <w:rsid w:val="5C27CB61"/>
    <w:rsid w:val="5C2A33D9"/>
    <w:rsid w:val="5C4133EE"/>
    <w:rsid w:val="5C495487"/>
    <w:rsid w:val="5CA4CD10"/>
    <w:rsid w:val="5CB84F9C"/>
    <w:rsid w:val="5CCD68B4"/>
    <w:rsid w:val="5CF161F5"/>
    <w:rsid w:val="5D6B290B"/>
    <w:rsid w:val="5D71B30B"/>
    <w:rsid w:val="5DBB4DB2"/>
    <w:rsid w:val="5DC47B58"/>
    <w:rsid w:val="5DC6043A"/>
    <w:rsid w:val="5DCDCB9D"/>
    <w:rsid w:val="5DD38FA4"/>
    <w:rsid w:val="5DD432AA"/>
    <w:rsid w:val="5E376632"/>
    <w:rsid w:val="5E496A57"/>
    <w:rsid w:val="5E861AAC"/>
    <w:rsid w:val="5E96061B"/>
    <w:rsid w:val="5EB82188"/>
    <w:rsid w:val="5ED3C314"/>
    <w:rsid w:val="5ED7C20C"/>
    <w:rsid w:val="5EDB7292"/>
    <w:rsid w:val="5EEF744C"/>
    <w:rsid w:val="5EFE1625"/>
    <w:rsid w:val="5F1254E7"/>
    <w:rsid w:val="5F1FD679"/>
    <w:rsid w:val="5F3AAFD6"/>
    <w:rsid w:val="5F47E2F0"/>
    <w:rsid w:val="5F4E6821"/>
    <w:rsid w:val="5F4EAC1E"/>
    <w:rsid w:val="5F536AE7"/>
    <w:rsid w:val="5F54C3D0"/>
    <w:rsid w:val="5F6831AC"/>
    <w:rsid w:val="5F740275"/>
    <w:rsid w:val="5FA6F2C8"/>
    <w:rsid w:val="5FA9286F"/>
    <w:rsid w:val="5FB07B20"/>
    <w:rsid w:val="5FB6E209"/>
    <w:rsid w:val="5FC66BFB"/>
    <w:rsid w:val="5FD0E94C"/>
    <w:rsid w:val="6010B036"/>
    <w:rsid w:val="602CC031"/>
    <w:rsid w:val="6053F1E9"/>
    <w:rsid w:val="605E5A9C"/>
    <w:rsid w:val="60640796"/>
    <w:rsid w:val="6072004D"/>
    <w:rsid w:val="60A627A0"/>
    <w:rsid w:val="60A95894"/>
    <w:rsid w:val="60BEABBC"/>
    <w:rsid w:val="60EA7C7F"/>
    <w:rsid w:val="60F55180"/>
    <w:rsid w:val="6106F765"/>
    <w:rsid w:val="6127007E"/>
    <w:rsid w:val="614EB34F"/>
    <w:rsid w:val="61533E12"/>
    <w:rsid w:val="6165BC66"/>
    <w:rsid w:val="61D46FD9"/>
    <w:rsid w:val="62398857"/>
    <w:rsid w:val="623B62EB"/>
    <w:rsid w:val="62658B8C"/>
    <w:rsid w:val="6273AD73"/>
    <w:rsid w:val="6296AC5B"/>
    <w:rsid w:val="63076B91"/>
    <w:rsid w:val="630AD755"/>
    <w:rsid w:val="6318AF41"/>
    <w:rsid w:val="6360A379"/>
    <w:rsid w:val="636B157E"/>
    <w:rsid w:val="6370403A"/>
    <w:rsid w:val="6374E4D4"/>
    <w:rsid w:val="638117D0"/>
    <w:rsid w:val="63939561"/>
    <w:rsid w:val="639CA3F5"/>
    <w:rsid w:val="639EA05E"/>
    <w:rsid w:val="63D61E70"/>
    <w:rsid w:val="63DDC862"/>
    <w:rsid w:val="63EB6797"/>
    <w:rsid w:val="6410610E"/>
    <w:rsid w:val="645BA56D"/>
    <w:rsid w:val="6466358A"/>
    <w:rsid w:val="646FA2CB"/>
    <w:rsid w:val="6485F07F"/>
    <w:rsid w:val="64879659"/>
    <w:rsid w:val="64C3C698"/>
    <w:rsid w:val="64D0463A"/>
    <w:rsid w:val="64D628BB"/>
    <w:rsid w:val="6520D5D8"/>
    <w:rsid w:val="6582638A"/>
    <w:rsid w:val="65EBF8FA"/>
    <w:rsid w:val="660EFC32"/>
    <w:rsid w:val="6616DD15"/>
    <w:rsid w:val="6623289C"/>
    <w:rsid w:val="6626238D"/>
    <w:rsid w:val="662F0A8A"/>
    <w:rsid w:val="6677C94A"/>
    <w:rsid w:val="66A0375A"/>
    <w:rsid w:val="66A10FFE"/>
    <w:rsid w:val="66A12D07"/>
    <w:rsid w:val="670A8108"/>
    <w:rsid w:val="671E9EF8"/>
    <w:rsid w:val="67296BD9"/>
    <w:rsid w:val="6732C994"/>
    <w:rsid w:val="6752F4D5"/>
    <w:rsid w:val="67883276"/>
    <w:rsid w:val="67AAEEC6"/>
    <w:rsid w:val="67AD9DFB"/>
    <w:rsid w:val="67C78743"/>
    <w:rsid w:val="67CD7FD3"/>
    <w:rsid w:val="681BEC99"/>
    <w:rsid w:val="686E50FF"/>
    <w:rsid w:val="688AFA07"/>
    <w:rsid w:val="68D59CD9"/>
    <w:rsid w:val="691F22B5"/>
    <w:rsid w:val="6927FAC9"/>
    <w:rsid w:val="6952DBF1"/>
    <w:rsid w:val="69CFE4FD"/>
    <w:rsid w:val="69D7D283"/>
    <w:rsid w:val="69F63129"/>
    <w:rsid w:val="6A08EE53"/>
    <w:rsid w:val="6A121D81"/>
    <w:rsid w:val="6A596D52"/>
    <w:rsid w:val="6A845950"/>
    <w:rsid w:val="6A8B5EE5"/>
    <w:rsid w:val="6ACB369C"/>
    <w:rsid w:val="6AD19262"/>
    <w:rsid w:val="6AE4C36C"/>
    <w:rsid w:val="6B229DF7"/>
    <w:rsid w:val="6B2B22A8"/>
    <w:rsid w:val="6B3792FF"/>
    <w:rsid w:val="6B539302"/>
    <w:rsid w:val="6B626B69"/>
    <w:rsid w:val="6B73A2E4"/>
    <w:rsid w:val="6B7DEA52"/>
    <w:rsid w:val="6B861C28"/>
    <w:rsid w:val="6BF53DB3"/>
    <w:rsid w:val="6C16C950"/>
    <w:rsid w:val="6C31BE29"/>
    <w:rsid w:val="6C334AB1"/>
    <w:rsid w:val="6C3DBC5A"/>
    <w:rsid w:val="6C5B9F6F"/>
    <w:rsid w:val="6C5F7851"/>
    <w:rsid w:val="6CA13956"/>
    <w:rsid w:val="6CA8813D"/>
    <w:rsid w:val="6CAAA2C5"/>
    <w:rsid w:val="6CAC6BCB"/>
    <w:rsid w:val="6CF8CF67"/>
    <w:rsid w:val="6D0F7345"/>
    <w:rsid w:val="6D182937"/>
    <w:rsid w:val="6D314644"/>
    <w:rsid w:val="6D910E14"/>
    <w:rsid w:val="6DE17FE7"/>
    <w:rsid w:val="6E1DB07B"/>
    <w:rsid w:val="6E63908E"/>
    <w:rsid w:val="6E6439DA"/>
    <w:rsid w:val="6EA3D020"/>
    <w:rsid w:val="6EC02D0D"/>
    <w:rsid w:val="6ED11630"/>
    <w:rsid w:val="6EE7F3C6"/>
    <w:rsid w:val="6EEAA955"/>
    <w:rsid w:val="6EF64AA6"/>
    <w:rsid w:val="6F13C724"/>
    <w:rsid w:val="6F2CDE75"/>
    <w:rsid w:val="6F39A9DD"/>
    <w:rsid w:val="6F6E0937"/>
    <w:rsid w:val="6FB04170"/>
    <w:rsid w:val="6FBC63D9"/>
    <w:rsid w:val="6FC1B4B1"/>
    <w:rsid w:val="6FCA0AE2"/>
    <w:rsid w:val="6FCDBE0E"/>
    <w:rsid w:val="70045CFA"/>
    <w:rsid w:val="70061428"/>
    <w:rsid w:val="7068E706"/>
    <w:rsid w:val="7087074E"/>
    <w:rsid w:val="709DD170"/>
    <w:rsid w:val="70B8FD21"/>
    <w:rsid w:val="711A6F77"/>
    <w:rsid w:val="711EB7AA"/>
    <w:rsid w:val="712B3BD3"/>
    <w:rsid w:val="7170C3BA"/>
    <w:rsid w:val="719973FA"/>
    <w:rsid w:val="71C67BBD"/>
    <w:rsid w:val="71D17673"/>
    <w:rsid w:val="7210B6CB"/>
    <w:rsid w:val="7228C069"/>
    <w:rsid w:val="722DB59C"/>
    <w:rsid w:val="726665B8"/>
    <w:rsid w:val="7268FC93"/>
    <w:rsid w:val="72829EB5"/>
    <w:rsid w:val="72944DE6"/>
    <w:rsid w:val="72BCF78D"/>
    <w:rsid w:val="72C0C2CC"/>
    <w:rsid w:val="72FD4716"/>
    <w:rsid w:val="730C941B"/>
    <w:rsid w:val="736B2F4E"/>
    <w:rsid w:val="736B91E5"/>
    <w:rsid w:val="73793D7E"/>
    <w:rsid w:val="73828F2E"/>
    <w:rsid w:val="739B09ED"/>
    <w:rsid w:val="73F1CCB0"/>
    <w:rsid w:val="741C6D90"/>
    <w:rsid w:val="7438F72B"/>
    <w:rsid w:val="744EA04D"/>
    <w:rsid w:val="745E2A1A"/>
    <w:rsid w:val="748EDC6E"/>
    <w:rsid w:val="74DE554F"/>
    <w:rsid w:val="74F4128B"/>
    <w:rsid w:val="755F2449"/>
    <w:rsid w:val="75A3AB2A"/>
    <w:rsid w:val="76122963"/>
    <w:rsid w:val="7686ABAD"/>
    <w:rsid w:val="76E899FF"/>
    <w:rsid w:val="77051889"/>
    <w:rsid w:val="7738DDC4"/>
    <w:rsid w:val="774487E3"/>
    <w:rsid w:val="777097ED"/>
    <w:rsid w:val="777A60DC"/>
    <w:rsid w:val="778A8D1E"/>
    <w:rsid w:val="778AF5C8"/>
    <w:rsid w:val="778E744C"/>
    <w:rsid w:val="77B73865"/>
    <w:rsid w:val="77C1805B"/>
    <w:rsid w:val="77D243BC"/>
    <w:rsid w:val="780A5942"/>
    <w:rsid w:val="780BDBAC"/>
    <w:rsid w:val="781B29AD"/>
    <w:rsid w:val="7825F84C"/>
    <w:rsid w:val="783A19FA"/>
    <w:rsid w:val="788439F7"/>
    <w:rsid w:val="78DC23FB"/>
    <w:rsid w:val="791639A8"/>
    <w:rsid w:val="791BE22F"/>
    <w:rsid w:val="791DBB52"/>
    <w:rsid w:val="79249C27"/>
    <w:rsid w:val="79346FBD"/>
    <w:rsid w:val="796038F4"/>
    <w:rsid w:val="79642A16"/>
    <w:rsid w:val="7997EAE3"/>
    <w:rsid w:val="799CC786"/>
    <w:rsid w:val="79A90C22"/>
    <w:rsid w:val="79B344CA"/>
    <w:rsid w:val="79D56DEF"/>
    <w:rsid w:val="79F855E8"/>
    <w:rsid w:val="7A8FA9B7"/>
    <w:rsid w:val="7ADFAB74"/>
    <w:rsid w:val="7B0C6C92"/>
    <w:rsid w:val="7B1693B6"/>
    <w:rsid w:val="7B239145"/>
    <w:rsid w:val="7B366207"/>
    <w:rsid w:val="7B40BD9E"/>
    <w:rsid w:val="7B9E70B4"/>
    <w:rsid w:val="7BABA4FD"/>
    <w:rsid w:val="7BB0CA3E"/>
    <w:rsid w:val="7BD6449F"/>
    <w:rsid w:val="7BDF3C29"/>
    <w:rsid w:val="7C00807C"/>
    <w:rsid w:val="7C06B82B"/>
    <w:rsid w:val="7C116554"/>
    <w:rsid w:val="7C2B4EEB"/>
    <w:rsid w:val="7C46CC1F"/>
    <w:rsid w:val="7C5F41BF"/>
    <w:rsid w:val="7C693EF3"/>
    <w:rsid w:val="7C8C1A89"/>
    <w:rsid w:val="7CB0C4F6"/>
    <w:rsid w:val="7CB37661"/>
    <w:rsid w:val="7CE04112"/>
    <w:rsid w:val="7CF5ED31"/>
    <w:rsid w:val="7D172E43"/>
    <w:rsid w:val="7D426F02"/>
    <w:rsid w:val="7D602494"/>
    <w:rsid w:val="7D84B813"/>
    <w:rsid w:val="7D85C6DF"/>
    <w:rsid w:val="7DA90279"/>
    <w:rsid w:val="7DB71769"/>
    <w:rsid w:val="7DDEA87F"/>
    <w:rsid w:val="7DE66951"/>
    <w:rsid w:val="7DF58293"/>
    <w:rsid w:val="7E233351"/>
    <w:rsid w:val="7E4DB32B"/>
    <w:rsid w:val="7E6FF608"/>
    <w:rsid w:val="7EB9D055"/>
    <w:rsid w:val="7F09A584"/>
    <w:rsid w:val="7F20BE4A"/>
    <w:rsid w:val="7F346298"/>
    <w:rsid w:val="7F36D219"/>
    <w:rsid w:val="7F55BB93"/>
    <w:rsid w:val="7F8D7515"/>
    <w:rsid w:val="7F99133D"/>
    <w:rsid w:val="7FA576F1"/>
    <w:rsid w:val="7FBC6964"/>
    <w:rsid w:val="7FD6FD62"/>
    <w:rsid w:val="7FEDA91B"/>
    <w:rsid w:val="7FEDDBD7"/>
    <w:rsid w:val="7FF5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019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101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019E"/>
  </w:style>
  <w:style w:type="character" w:styleId="slostrany">
    <w:name w:val="page number"/>
    <w:basedOn w:val="Predvolenpsmoodseku"/>
    <w:uiPriority w:val="99"/>
    <w:semiHidden/>
    <w:unhideWhenUsed/>
    <w:rsid w:val="0021019E"/>
  </w:style>
  <w:style w:type="paragraph" w:styleId="Textpoznmkypodiarou">
    <w:name w:val="footnote text"/>
    <w:basedOn w:val="Normlny"/>
    <w:link w:val="TextpoznmkypodiarouChar"/>
    <w:uiPriority w:val="99"/>
    <w:unhideWhenUsed/>
    <w:rsid w:val="0021019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1019E"/>
  </w:style>
  <w:style w:type="character" w:styleId="Odkaznapoznmkupodiarou">
    <w:name w:val="footnote reference"/>
    <w:basedOn w:val="Predvolenpsmoodseku"/>
    <w:uiPriority w:val="99"/>
    <w:unhideWhenUsed/>
    <w:rsid w:val="0021019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1019E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sid w:val="00FD4A9E"/>
  </w:style>
  <w:style w:type="paragraph" w:styleId="Hlavika">
    <w:name w:val="header"/>
    <w:basedOn w:val="Normlny"/>
    <w:link w:val="HlavikaChar"/>
    <w:uiPriority w:val="99"/>
    <w:unhideWhenUsed/>
    <w:rsid w:val="00FD4A9E"/>
    <w:pPr>
      <w:tabs>
        <w:tab w:val="center" w:pos="4680"/>
        <w:tab w:val="right" w:pos="9360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816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1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98281FC9ECF84E987E0A4DB967A8B8" ma:contentTypeVersion="11" ma:contentTypeDescription="Umožňuje vytvoriť nový dokument." ma:contentTypeScope="" ma:versionID="2249d02250779c0716c693914c177b0d">
  <xsd:schema xmlns:xsd="http://www.w3.org/2001/XMLSchema" xmlns:xs="http://www.w3.org/2001/XMLSchema" xmlns:p="http://schemas.microsoft.com/office/2006/metadata/properties" xmlns:ns3="7c86c7ac-7fd6-44ef-bd8c-962940aa68cb" xmlns:ns4="de9fc2eb-109c-4a0f-84e3-858d41c03198" targetNamespace="http://schemas.microsoft.com/office/2006/metadata/properties" ma:root="true" ma:fieldsID="87a6122eb062290bf6722853aeafd990" ns3:_="" ns4:_="">
    <xsd:import namespace="7c86c7ac-7fd6-44ef-bd8c-962940aa68cb"/>
    <xsd:import namespace="de9fc2eb-109c-4a0f-84e3-858d41c03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6c7ac-7fd6-44ef-bd8c-962940aa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c2eb-109c-4a0f-84e3-858d41c03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F40F8-EC2B-40E5-A3BD-FB5454EE9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B7159-650A-414F-8689-E26500E89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58DEC-57D5-426B-962D-A3CE55644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6c7ac-7fd6-44ef-bd8c-962940aa68cb"/>
    <ds:schemaRef ds:uri="de9fc2eb-109c-4a0f-84e3-858d41c03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8D6B5-2234-4136-909C-589BA88C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 Dieter</dc:creator>
  <cp:lastModifiedBy>Evka</cp:lastModifiedBy>
  <cp:revision>5</cp:revision>
  <cp:lastPrinted>2021-10-12T05:24:00Z</cp:lastPrinted>
  <dcterms:created xsi:type="dcterms:W3CDTF">2021-10-23T03:12:00Z</dcterms:created>
  <dcterms:modified xsi:type="dcterms:W3CDTF">2021-10-23T05:14:00Z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0x0101000F98281FC9ECF84E987E0A4DB967A8B8</vt:lpwstr>
  </property>
</Properties>
</file>