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655" w:rsidRPr="00BD7773" w:rsidRDefault="00A332BD" w:rsidP="00B03655">
      <w:pPr>
        <w:pStyle w:val="Nadpis2"/>
        <w:rPr>
          <w:lang w:val="sk-SK"/>
        </w:rPr>
      </w:pPr>
      <w:r>
        <w:rPr>
          <w:lang w:val="sk-SK"/>
        </w:rPr>
        <w:t>Farárske skúšky 2019</w:t>
      </w:r>
    </w:p>
    <w:p w:rsidR="00BD7773" w:rsidRPr="00BF3C15" w:rsidRDefault="00BD7773" w:rsidP="00BF3C15">
      <w:pPr>
        <w:pStyle w:val="Normlnywebov"/>
        <w:spacing w:line="276" w:lineRule="auto"/>
        <w:jc w:val="both"/>
        <w:rPr>
          <w:sz w:val="26"/>
          <w:szCs w:val="26"/>
        </w:rPr>
      </w:pPr>
      <w:r w:rsidRPr="00BF3C15">
        <w:rPr>
          <w:sz w:val="26"/>
          <w:szCs w:val="26"/>
        </w:rPr>
        <w:t xml:space="preserve">Farárske skúšky sa budú konať </w:t>
      </w:r>
      <w:r w:rsidR="00D74CB8" w:rsidRPr="00BF3C15">
        <w:rPr>
          <w:b/>
          <w:i/>
          <w:sz w:val="26"/>
          <w:szCs w:val="26"/>
        </w:rPr>
        <w:t>14</w:t>
      </w:r>
      <w:r w:rsidRPr="00BF3C15">
        <w:rPr>
          <w:b/>
          <w:bCs/>
          <w:i/>
          <w:sz w:val="26"/>
          <w:szCs w:val="26"/>
        </w:rPr>
        <w:t>. októ</w:t>
      </w:r>
      <w:r w:rsidR="00D74CB8" w:rsidRPr="00BF3C15">
        <w:rPr>
          <w:b/>
          <w:bCs/>
          <w:i/>
          <w:sz w:val="26"/>
          <w:szCs w:val="26"/>
        </w:rPr>
        <w:t>bra 2019</w:t>
      </w:r>
      <w:r w:rsidRPr="00BF3C15">
        <w:rPr>
          <w:b/>
          <w:bCs/>
          <w:sz w:val="26"/>
          <w:szCs w:val="26"/>
        </w:rPr>
        <w:t xml:space="preserve"> o 8.00 hod.</w:t>
      </w:r>
      <w:r w:rsidRPr="00BF3C15">
        <w:rPr>
          <w:sz w:val="26"/>
          <w:szCs w:val="26"/>
        </w:rPr>
        <w:t xml:space="preserve"> na Generálnom biskupskom úrade ECAV na Slovensku, Palisády 46 v Bratislave.</w:t>
      </w:r>
    </w:p>
    <w:p w:rsidR="00703A15" w:rsidRPr="00BF3C15" w:rsidRDefault="00B03655" w:rsidP="00BF3C15">
      <w:pPr>
        <w:pStyle w:val="Normlnywebov"/>
        <w:spacing w:line="276" w:lineRule="auto"/>
        <w:rPr>
          <w:b/>
          <w:bCs/>
          <w:sz w:val="26"/>
          <w:szCs w:val="26"/>
        </w:rPr>
      </w:pPr>
      <w:r w:rsidRPr="00BF3C15">
        <w:rPr>
          <w:sz w:val="26"/>
          <w:szCs w:val="26"/>
        </w:rPr>
        <w:t xml:space="preserve">Všetky potrebné informácie o farárskej skúške nájdete v Zbierke cirkevnoprávnych predpisov ECAV na Slovensku: </w:t>
      </w:r>
      <w:r w:rsidRPr="00BF3C15">
        <w:rPr>
          <w:b/>
          <w:bCs/>
          <w:sz w:val="26"/>
          <w:szCs w:val="26"/>
        </w:rPr>
        <w:t xml:space="preserve">Cirkevné nariadenie č. 6/91 o farárskej skúške </w:t>
      </w:r>
      <w:r w:rsidR="00C23475">
        <w:rPr>
          <w:b/>
          <w:bCs/>
          <w:sz w:val="26"/>
          <w:szCs w:val="26"/>
        </w:rPr>
        <w:t xml:space="preserve">       </w:t>
      </w:r>
      <w:r w:rsidRPr="00BF3C15">
        <w:rPr>
          <w:b/>
          <w:bCs/>
          <w:sz w:val="26"/>
          <w:szCs w:val="26"/>
        </w:rPr>
        <w:t>v znení cirkevného nariadenia č. 3/94, 2/00, 9/01, 6/05 a 1/10.</w:t>
      </w:r>
    </w:p>
    <w:p w:rsidR="0051251A" w:rsidRPr="0051251A" w:rsidRDefault="00BD7773" w:rsidP="0051251A">
      <w:pPr>
        <w:pStyle w:val="Normlnywebov"/>
        <w:spacing w:before="0" w:beforeAutospacing="0" w:after="0" w:afterAutospacing="0" w:line="276" w:lineRule="auto"/>
        <w:jc w:val="both"/>
        <w:rPr>
          <w:b/>
          <w:i/>
          <w:color w:val="006666"/>
          <w:sz w:val="26"/>
          <w:szCs w:val="26"/>
        </w:rPr>
      </w:pPr>
      <w:r w:rsidRPr="00BF3C15">
        <w:rPr>
          <w:b/>
          <w:i/>
          <w:sz w:val="26"/>
          <w:szCs w:val="26"/>
        </w:rPr>
        <w:t>Žiadosť o vykonanie farárskej skúšky adresujte Zboru biskupov do 25.</w:t>
      </w:r>
      <w:r w:rsidR="00D753D9" w:rsidRPr="00BF3C15">
        <w:rPr>
          <w:b/>
          <w:i/>
          <w:sz w:val="26"/>
          <w:szCs w:val="26"/>
        </w:rPr>
        <w:t xml:space="preserve"> </w:t>
      </w:r>
      <w:r w:rsidRPr="00BF3C15">
        <w:rPr>
          <w:b/>
          <w:i/>
          <w:sz w:val="26"/>
          <w:szCs w:val="26"/>
        </w:rPr>
        <w:t>8</w:t>
      </w:r>
      <w:r w:rsidR="00D74CB8" w:rsidRPr="00BF3C15">
        <w:rPr>
          <w:b/>
          <w:i/>
          <w:sz w:val="26"/>
          <w:szCs w:val="26"/>
        </w:rPr>
        <w:t>.</w:t>
      </w:r>
      <w:r w:rsidR="00D753D9" w:rsidRPr="00BF3C15">
        <w:rPr>
          <w:b/>
          <w:i/>
          <w:sz w:val="26"/>
          <w:szCs w:val="26"/>
        </w:rPr>
        <w:t xml:space="preserve"> </w:t>
      </w:r>
      <w:r w:rsidR="00D74CB8" w:rsidRPr="00BF3C15">
        <w:rPr>
          <w:b/>
          <w:i/>
          <w:sz w:val="26"/>
          <w:szCs w:val="26"/>
        </w:rPr>
        <w:t>2019</w:t>
      </w:r>
      <w:r w:rsidRPr="00BF3C15">
        <w:rPr>
          <w:b/>
          <w:i/>
          <w:sz w:val="26"/>
          <w:szCs w:val="26"/>
        </w:rPr>
        <w:t xml:space="preserve"> </w:t>
      </w:r>
    </w:p>
    <w:p w:rsidR="00D753D9" w:rsidRPr="00703A15" w:rsidRDefault="00B03655" w:rsidP="00BF3C15">
      <w:pPr>
        <w:pStyle w:val="Normlnywebov"/>
        <w:spacing w:line="276" w:lineRule="auto"/>
        <w:rPr>
          <w:b/>
          <w:i/>
          <w:sz w:val="28"/>
          <w:szCs w:val="28"/>
          <w:u w:val="single"/>
        </w:rPr>
      </w:pPr>
      <w:r w:rsidRPr="00BD7773">
        <w:rPr>
          <w:b/>
          <w:i/>
          <w:sz w:val="28"/>
          <w:szCs w:val="28"/>
          <w:u w:val="single"/>
        </w:rPr>
        <w:t>Prehľad študijnej lite</w:t>
      </w:r>
      <w:r w:rsidR="00380380" w:rsidRPr="00BD7773">
        <w:rPr>
          <w:b/>
          <w:i/>
          <w:sz w:val="28"/>
          <w:szCs w:val="28"/>
          <w:u w:val="single"/>
        </w:rPr>
        <w:t>ratúry a požiadaviek na farársku skúšku</w:t>
      </w:r>
      <w:r w:rsidRPr="00BD7773">
        <w:rPr>
          <w:b/>
          <w:i/>
          <w:sz w:val="28"/>
          <w:szCs w:val="28"/>
          <w:u w:val="single"/>
        </w:rPr>
        <w:t xml:space="preserve">: </w:t>
      </w:r>
    </w:p>
    <w:p w:rsidR="00C23475" w:rsidRPr="00F51357" w:rsidRDefault="00C23475" w:rsidP="00C23475">
      <w:pPr>
        <w:autoSpaceDE w:val="0"/>
        <w:autoSpaceDN w:val="0"/>
        <w:adjustRightInd w:val="0"/>
        <w:spacing w:line="276" w:lineRule="auto"/>
        <w:rPr>
          <w:bCs/>
          <w:sz w:val="28"/>
          <w:szCs w:val="28"/>
          <w:u w:val="single"/>
        </w:rPr>
      </w:pPr>
      <w:proofErr w:type="spellStart"/>
      <w:r w:rsidRPr="00F51357">
        <w:rPr>
          <w:b/>
          <w:bCs/>
          <w:sz w:val="32"/>
          <w:szCs w:val="32"/>
          <w:u w:val="single"/>
        </w:rPr>
        <w:t>Katechetika</w:t>
      </w:r>
      <w:proofErr w:type="spellEnd"/>
      <w:r w:rsidRPr="00F51357">
        <w:rPr>
          <w:b/>
          <w:sz w:val="28"/>
          <w:szCs w:val="28"/>
          <w:u w:val="single"/>
        </w:rPr>
        <w:t xml:space="preserve"> - </w:t>
      </w:r>
      <w:r w:rsidRPr="00F51357">
        <w:rPr>
          <w:sz w:val="28"/>
          <w:szCs w:val="28"/>
          <w:u w:val="single"/>
        </w:rPr>
        <w:t>M</w:t>
      </w:r>
      <w:r w:rsidRPr="00F51357">
        <w:rPr>
          <w:bCs/>
          <w:sz w:val="28"/>
          <w:szCs w:val="28"/>
          <w:u w:val="single"/>
        </w:rPr>
        <w:t xml:space="preserve">gr. Ivan </w:t>
      </w:r>
      <w:proofErr w:type="spellStart"/>
      <w:r w:rsidRPr="00F51357">
        <w:rPr>
          <w:bCs/>
          <w:sz w:val="28"/>
          <w:szCs w:val="28"/>
          <w:u w:val="single"/>
        </w:rPr>
        <w:t>Eľko</w:t>
      </w:r>
      <w:proofErr w:type="spellEnd"/>
    </w:p>
    <w:p w:rsidR="00C23475" w:rsidRPr="00C23475" w:rsidRDefault="00C23475" w:rsidP="00C23475">
      <w:pPr>
        <w:autoSpaceDE w:val="0"/>
        <w:autoSpaceDN w:val="0"/>
        <w:adjustRightInd w:val="0"/>
        <w:spacing w:line="276" w:lineRule="auto"/>
        <w:rPr>
          <w:sz w:val="10"/>
          <w:szCs w:val="10"/>
        </w:rPr>
      </w:pPr>
      <w:r>
        <w:rPr>
          <w:bCs/>
          <w:sz w:val="28"/>
          <w:szCs w:val="28"/>
        </w:rPr>
        <w:t xml:space="preserve"> </w:t>
      </w:r>
    </w:p>
    <w:p w:rsidR="00C23475" w:rsidRPr="00BF3C15" w:rsidRDefault="00C23475" w:rsidP="00C23475">
      <w:pPr>
        <w:pStyle w:val="Odsekzoznamu"/>
        <w:numPr>
          <w:ilvl w:val="0"/>
          <w:numId w:val="27"/>
        </w:numPr>
        <w:jc w:val="both"/>
        <w:rPr>
          <w:b/>
          <w:i/>
          <w:sz w:val="26"/>
          <w:szCs w:val="26"/>
        </w:rPr>
      </w:pPr>
      <w:r w:rsidRPr="00BF3C15">
        <w:rPr>
          <w:b/>
          <w:i/>
          <w:sz w:val="26"/>
          <w:szCs w:val="26"/>
        </w:rPr>
        <w:t>Vecné a formálne zásady náboženskej výchovy</w:t>
      </w:r>
    </w:p>
    <w:p w:rsidR="00C23475" w:rsidRPr="00BF3C15" w:rsidRDefault="00C23475" w:rsidP="00C23475">
      <w:pPr>
        <w:pStyle w:val="Odsekzoznamu"/>
        <w:numPr>
          <w:ilvl w:val="0"/>
          <w:numId w:val="27"/>
        </w:numPr>
        <w:jc w:val="both"/>
        <w:rPr>
          <w:b/>
          <w:i/>
          <w:sz w:val="26"/>
          <w:szCs w:val="26"/>
        </w:rPr>
      </w:pPr>
      <w:r w:rsidRPr="00BF3C15">
        <w:rPr>
          <w:b/>
          <w:i/>
          <w:sz w:val="26"/>
          <w:szCs w:val="26"/>
        </w:rPr>
        <w:t xml:space="preserve">Malý katechizmus Dr. </w:t>
      </w:r>
      <w:proofErr w:type="spellStart"/>
      <w:r w:rsidRPr="00BF3C15">
        <w:rPr>
          <w:b/>
          <w:i/>
          <w:sz w:val="26"/>
          <w:szCs w:val="26"/>
        </w:rPr>
        <w:t>M.Luthera</w:t>
      </w:r>
      <w:proofErr w:type="spellEnd"/>
    </w:p>
    <w:p w:rsidR="0051251A" w:rsidRPr="0051251A" w:rsidRDefault="00C23475" w:rsidP="0051251A">
      <w:pPr>
        <w:pStyle w:val="Odsekzoznamu"/>
        <w:numPr>
          <w:ilvl w:val="0"/>
          <w:numId w:val="27"/>
        </w:numPr>
        <w:jc w:val="both"/>
        <w:rPr>
          <w:b/>
          <w:i/>
          <w:sz w:val="26"/>
          <w:szCs w:val="26"/>
        </w:rPr>
      </w:pPr>
      <w:r w:rsidRPr="00BF3C15">
        <w:rPr>
          <w:b/>
          <w:i/>
          <w:sz w:val="26"/>
          <w:szCs w:val="26"/>
        </w:rPr>
        <w:t>Katechéza</w:t>
      </w:r>
    </w:p>
    <w:p w:rsidR="00C23475" w:rsidRPr="00F51357" w:rsidRDefault="00C23475" w:rsidP="00C23475">
      <w:pPr>
        <w:autoSpaceDE w:val="0"/>
        <w:autoSpaceDN w:val="0"/>
        <w:adjustRightInd w:val="0"/>
        <w:spacing w:line="276" w:lineRule="auto"/>
        <w:rPr>
          <w:bCs/>
          <w:sz w:val="28"/>
          <w:szCs w:val="28"/>
          <w:u w:val="single"/>
        </w:rPr>
      </w:pPr>
      <w:proofErr w:type="spellStart"/>
      <w:r w:rsidRPr="00F51357">
        <w:rPr>
          <w:b/>
          <w:bCs/>
          <w:sz w:val="32"/>
          <w:szCs w:val="32"/>
          <w:u w:val="single"/>
        </w:rPr>
        <w:t>Homiletika</w:t>
      </w:r>
      <w:proofErr w:type="spellEnd"/>
      <w:r w:rsidRPr="00F51357">
        <w:rPr>
          <w:b/>
          <w:bCs/>
          <w:sz w:val="28"/>
          <w:szCs w:val="28"/>
          <w:u w:val="single"/>
        </w:rPr>
        <w:t xml:space="preserve"> - </w:t>
      </w:r>
      <w:r w:rsidRPr="00F51357">
        <w:rPr>
          <w:bCs/>
          <w:sz w:val="28"/>
          <w:szCs w:val="28"/>
          <w:u w:val="single"/>
        </w:rPr>
        <w:t>Mgr. Slavomír Sabol</w:t>
      </w:r>
    </w:p>
    <w:p w:rsidR="00C23475" w:rsidRPr="0051251A" w:rsidRDefault="00C23475" w:rsidP="0051251A">
      <w:pPr>
        <w:pStyle w:val="Odsekzoznamu"/>
        <w:numPr>
          <w:ilvl w:val="0"/>
          <w:numId w:val="27"/>
        </w:numPr>
        <w:jc w:val="both"/>
        <w:rPr>
          <w:b/>
          <w:i/>
          <w:sz w:val="26"/>
          <w:szCs w:val="26"/>
        </w:rPr>
      </w:pPr>
      <w:r w:rsidRPr="00BF3C15">
        <w:rPr>
          <w:b/>
          <w:i/>
          <w:sz w:val="26"/>
          <w:szCs w:val="26"/>
        </w:rPr>
        <w:t xml:space="preserve">Jozef Smolík – </w:t>
      </w:r>
      <w:proofErr w:type="spellStart"/>
      <w:r w:rsidRPr="00BF3C15">
        <w:rPr>
          <w:b/>
          <w:i/>
          <w:sz w:val="26"/>
          <w:szCs w:val="26"/>
        </w:rPr>
        <w:t>Radost</w:t>
      </w:r>
      <w:proofErr w:type="spellEnd"/>
      <w:r w:rsidRPr="00BF3C15">
        <w:rPr>
          <w:b/>
          <w:i/>
          <w:sz w:val="26"/>
          <w:szCs w:val="26"/>
        </w:rPr>
        <w:t xml:space="preserve"> </w:t>
      </w:r>
      <w:proofErr w:type="spellStart"/>
      <w:r w:rsidRPr="00BF3C15">
        <w:rPr>
          <w:b/>
          <w:i/>
          <w:sz w:val="26"/>
          <w:szCs w:val="26"/>
        </w:rPr>
        <w:t>ze</w:t>
      </w:r>
      <w:proofErr w:type="spellEnd"/>
      <w:r w:rsidRPr="00BF3C15">
        <w:rPr>
          <w:b/>
          <w:i/>
          <w:sz w:val="26"/>
          <w:szCs w:val="26"/>
        </w:rPr>
        <w:t xml:space="preserve"> slova, Kalich 1983</w:t>
      </w:r>
    </w:p>
    <w:p w:rsidR="00C23475" w:rsidRPr="00F51357" w:rsidRDefault="00C23475" w:rsidP="00C23475">
      <w:pPr>
        <w:autoSpaceDE w:val="0"/>
        <w:autoSpaceDN w:val="0"/>
        <w:adjustRightInd w:val="0"/>
        <w:spacing w:line="276" w:lineRule="auto"/>
        <w:rPr>
          <w:bCs/>
          <w:sz w:val="28"/>
          <w:szCs w:val="28"/>
          <w:u w:val="single"/>
        </w:rPr>
      </w:pPr>
      <w:proofErr w:type="spellStart"/>
      <w:r w:rsidRPr="00F51357">
        <w:rPr>
          <w:b/>
          <w:bCs/>
          <w:sz w:val="32"/>
          <w:szCs w:val="32"/>
          <w:u w:val="single"/>
        </w:rPr>
        <w:t>Pastorálka</w:t>
      </w:r>
      <w:proofErr w:type="spellEnd"/>
      <w:r w:rsidRPr="00F51357">
        <w:rPr>
          <w:sz w:val="32"/>
          <w:szCs w:val="32"/>
          <w:u w:val="single"/>
        </w:rPr>
        <w:t xml:space="preserve"> </w:t>
      </w:r>
      <w:r w:rsidRPr="00F51357">
        <w:rPr>
          <w:b/>
          <w:sz w:val="32"/>
          <w:szCs w:val="32"/>
          <w:u w:val="single"/>
        </w:rPr>
        <w:t xml:space="preserve">- </w:t>
      </w:r>
      <w:r w:rsidRPr="00F51357">
        <w:rPr>
          <w:bCs/>
          <w:sz w:val="28"/>
          <w:szCs w:val="28"/>
          <w:u w:val="single"/>
        </w:rPr>
        <w:t xml:space="preserve">Mgr. Ján </w:t>
      </w:r>
      <w:proofErr w:type="spellStart"/>
      <w:r w:rsidRPr="00F51357">
        <w:rPr>
          <w:bCs/>
          <w:sz w:val="28"/>
          <w:szCs w:val="28"/>
          <w:u w:val="single"/>
        </w:rPr>
        <w:t>Hroboň</w:t>
      </w:r>
      <w:proofErr w:type="spellEnd"/>
    </w:p>
    <w:p w:rsidR="00C23475" w:rsidRPr="00C23475" w:rsidRDefault="00C23475" w:rsidP="00C23475">
      <w:pPr>
        <w:autoSpaceDE w:val="0"/>
        <w:autoSpaceDN w:val="0"/>
        <w:adjustRightInd w:val="0"/>
        <w:spacing w:line="276" w:lineRule="auto"/>
        <w:rPr>
          <w:bCs/>
          <w:sz w:val="10"/>
          <w:szCs w:val="10"/>
        </w:rPr>
      </w:pPr>
    </w:p>
    <w:p w:rsidR="00C23475" w:rsidRPr="00BF3C15" w:rsidRDefault="00C23475" w:rsidP="00C23475">
      <w:pPr>
        <w:pStyle w:val="Odsekzoznamu"/>
        <w:numPr>
          <w:ilvl w:val="0"/>
          <w:numId w:val="27"/>
        </w:numPr>
        <w:autoSpaceDE w:val="0"/>
        <w:autoSpaceDN w:val="0"/>
        <w:adjustRightInd w:val="0"/>
        <w:rPr>
          <w:b/>
          <w:bCs/>
          <w:i/>
          <w:sz w:val="26"/>
          <w:szCs w:val="26"/>
        </w:rPr>
      </w:pPr>
      <w:r w:rsidRPr="00BF3C15">
        <w:rPr>
          <w:b/>
          <w:i/>
          <w:sz w:val="26"/>
          <w:szCs w:val="26"/>
        </w:rPr>
        <w:t xml:space="preserve">Július Filo – Základy </w:t>
      </w:r>
      <w:proofErr w:type="spellStart"/>
      <w:r w:rsidRPr="00BF3C15">
        <w:rPr>
          <w:b/>
          <w:i/>
          <w:sz w:val="26"/>
          <w:szCs w:val="26"/>
        </w:rPr>
        <w:t>pastorálk</w:t>
      </w:r>
      <w:proofErr w:type="spellEnd"/>
    </w:p>
    <w:p w:rsidR="0051251A" w:rsidRPr="0051251A" w:rsidRDefault="00C23475" w:rsidP="0051251A">
      <w:pPr>
        <w:pStyle w:val="Odsekzoznamu"/>
        <w:numPr>
          <w:ilvl w:val="0"/>
          <w:numId w:val="27"/>
        </w:numPr>
        <w:autoSpaceDE w:val="0"/>
        <w:autoSpaceDN w:val="0"/>
        <w:adjustRightInd w:val="0"/>
        <w:rPr>
          <w:b/>
          <w:bCs/>
          <w:i/>
          <w:sz w:val="26"/>
          <w:szCs w:val="26"/>
        </w:rPr>
      </w:pPr>
      <w:r>
        <w:rPr>
          <w:b/>
          <w:i/>
          <w:sz w:val="26"/>
          <w:szCs w:val="26"/>
        </w:rPr>
        <w:t xml:space="preserve">Jozef Smolík – </w:t>
      </w:r>
      <w:proofErr w:type="spellStart"/>
      <w:r>
        <w:rPr>
          <w:b/>
          <w:i/>
          <w:sz w:val="26"/>
          <w:szCs w:val="26"/>
        </w:rPr>
        <w:t>Pastýřska</w:t>
      </w:r>
      <w:proofErr w:type="spellEnd"/>
      <w:r>
        <w:rPr>
          <w:b/>
          <w:i/>
          <w:sz w:val="26"/>
          <w:szCs w:val="26"/>
        </w:rPr>
        <w:t xml:space="preserve"> </w:t>
      </w:r>
      <w:proofErr w:type="spellStart"/>
      <w:r>
        <w:rPr>
          <w:b/>
          <w:i/>
          <w:sz w:val="26"/>
          <w:szCs w:val="26"/>
        </w:rPr>
        <w:t>péče</w:t>
      </w:r>
      <w:proofErr w:type="spellEnd"/>
    </w:p>
    <w:p w:rsidR="00783496" w:rsidRPr="00F51357" w:rsidRDefault="00783496" w:rsidP="00BF3C15">
      <w:pPr>
        <w:tabs>
          <w:tab w:val="left" w:pos="837"/>
        </w:tabs>
        <w:spacing w:line="276" w:lineRule="auto"/>
        <w:rPr>
          <w:b/>
          <w:sz w:val="28"/>
          <w:szCs w:val="28"/>
          <w:u w:val="single"/>
        </w:rPr>
      </w:pPr>
      <w:r w:rsidRPr="00F51357">
        <w:rPr>
          <w:b/>
          <w:sz w:val="32"/>
          <w:szCs w:val="32"/>
          <w:u w:val="single"/>
        </w:rPr>
        <w:t xml:space="preserve">Dogmatika </w:t>
      </w:r>
      <w:r w:rsidR="00D753D9" w:rsidRPr="00F51357">
        <w:rPr>
          <w:b/>
          <w:sz w:val="32"/>
          <w:szCs w:val="32"/>
          <w:u w:val="single"/>
        </w:rPr>
        <w:t>-</w:t>
      </w:r>
      <w:r w:rsidR="00D753D9" w:rsidRPr="00F51357">
        <w:rPr>
          <w:b/>
          <w:sz w:val="28"/>
          <w:szCs w:val="28"/>
          <w:u w:val="single"/>
        </w:rPr>
        <w:t xml:space="preserve"> </w:t>
      </w:r>
      <w:r w:rsidR="00D753D9" w:rsidRPr="00F51357">
        <w:rPr>
          <w:sz w:val="28"/>
          <w:szCs w:val="28"/>
          <w:u w:val="single"/>
        </w:rPr>
        <w:t>p</w:t>
      </w:r>
      <w:r w:rsidRPr="00F51357">
        <w:rPr>
          <w:sz w:val="28"/>
          <w:szCs w:val="28"/>
          <w:u w:val="single"/>
        </w:rPr>
        <w:t xml:space="preserve">rof. PhDr. Michal </w:t>
      </w:r>
      <w:proofErr w:type="spellStart"/>
      <w:r w:rsidRPr="00F51357">
        <w:rPr>
          <w:sz w:val="28"/>
          <w:szCs w:val="28"/>
          <w:u w:val="single"/>
        </w:rPr>
        <w:t>Valčo</w:t>
      </w:r>
      <w:proofErr w:type="spellEnd"/>
      <w:r w:rsidRPr="00F51357">
        <w:rPr>
          <w:sz w:val="28"/>
          <w:szCs w:val="28"/>
          <w:u w:val="single"/>
        </w:rPr>
        <w:t>,</w:t>
      </w:r>
      <w:r w:rsidRPr="00F51357">
        <w:rPr>
          <w:spacing w:val="-2"/>
          <w:sz w:val="28"/>
          <w:szCs w:val="28"/>
          <w:u w:val="single"/>
        </w:rPr>
        <w:t xml:space="preserve"> </w:t>
      </w:r>
      <w:r w:rsidR="00C23475" w:rsidRPr="00F51357">
        <w:rPr>
          <w:sz w:val="28"/>
          <w:szCs w:val="28"/>
          <w:u w:val="single"/>
        </w:rPr>
        <w:t>PhD.</w:t>
      </w:r>
    </w:p>
    <w:p w:rsidR="00783496" w:rsidRPr="00C23475" w:rsidRDefault="00783496" w:rsidP="00BF3C15">
      <w:pPr>
        <w:tabs>
          <w:tab w:val="left" w:pos="837"/>
        </w:tabs>
        <w:spacing w:line="276" w:lineRule="auto"/>
        <w:rPr>
          <w:color w:val="00B050"/>
          <w:sz w:val="10"/>
          <w:szCs w:val="10"/>
        </w:rPr>
      </w:pPr>
    </w:p>
    <w:p w:rsidR="00783496" w:rsidRPr="00BF3C15" w:rsidRDefault="00783496" w:rsidP="00BF3C15">
      <w:pPr>
        <w:pStyle w:val="Odsekzoznamu"/>
        <w:numPr>
          <w:ilvl w:val="0"/>
          <w:numId w:val="27"/>
        </w:numPr>
        <w:tabs>
          <w:tab w:val="left" w:pos="837"/>
        </w:tabs>
        <w:spacing w:after="120"/>
        <w:rPr>
          <w:sz w:val="26"/>
          <w:szCs w:val="26"/>
        </w:rPr>
      </w:pPr>
      <w:r w:rsidRPr="00BF3C15">
        <w:rPr>
          <w:b/>
          <w:i/>
          <w:sz w:val="26"/>
          <w:szCs w:val="26"/>
        </w:rPr>
        <w:t>Symbolické knihy</w:t>
      </w:r>
      <w:r w:rsidRPr="00BF3C15">
        <w:rPr>
          <w:sz w:val="26"/>
          <w:szCs w:val="26"/>
        </w:rPr>
        <w:t xml:space="preserve"> Liptovský Mikuláš: Tranoscius,</w:t>
      </w:r>
      <w:r w:rsidRPr="00BF3C15">
        <w:rPr>
          <w:spacing w:val="-6"/>
          <w:sz w:val="26"/>
          <w:szCs w:val="26"/>
        </w:rPr>
        <w:t xml:space="preserve"> </w:t>
      </w:r>
      <w:r w:rsidRPr="00BF3C15">
        <w:rPr>
          <w:sz w:val="26"/>
          <w:szCs w:val="26"/>
        </w:rPr>
        <w:t>1992.</w:t>
      </w:r>
    </w:p>
    <w:p w:rsidR="00783496" w:rsidRPr="00BF3C15" w:rsidRDefault="00783496" w:rsidP="00BF3C15">
      <w:pPr>
        <w:pStyle w:val="Odsekzoznamu"/>
        <w:numPr>
          <w:ilvl w:val="0"/>
          <w:numId w:val="27"/>
        </w:numPr>
        <w:tabs>
          <w:tab w:val="left" w:pos="837"/>
        </w:tabs>
        <w:spacing w:after="120"/>
        <w:rPr>
          <w:sz w:val="26"/>
          <w:szCs w:val="26"/>
        </w:rPr>
      </w:pPr>
      <w:proofErr w:type="spellStart"/>
      <w:r w:rsidRPr="00BF3C15">
        <w:rPr>
          <w:b/>
          <w:i/>
          <w:sz w:val="26"/>
          <w:szCs w:val="26"/>
        </w:rPr>
        <w:t>Lutheranus</w:t>
      </w:r>
      <w:proofErr w:type="spellEnd"/>
      <w:r w:rsidRPr="00BF3C15">
        <w:rPr>
          <w:b/>
          <w:i/>
          <w:sz w:val="26"/>
          <w:szCs w:val="26"/>
        </w:rPr>
        <w:t xml:space="preserve"> 2006. K Augsburskému </w:t>
      </w:r>
      <w:proofErr w:type="spellStart"/>
      <w:r w:rsidRPr="00BF3C15">
        <w:rPr>
          <w:b/>
          <w:i/>
          <w:sz w:val="26"/>
          <w:szCs w:val="26"/>
        </w:rPr>
        <w:t>vyznání</w:t>
      </w:r>
      <w:proofErr w:type="spellEnd"/>
      <w:r w:rsidRPr="00BF3C15">
        <w:rPr>
          <w:b/>
          <w:i/>
          <w:sz w:val="26"/>
          <w:szCs w:val="26"/>
        </w:rPr>
        <w:t>.</w:t>
      </w:r>
      <w:r w:rsidRPr="00BF3C15">
        <w:rPr>
          <w:i/>
          <w:sz w:val="26"/>
          <w:szCs w:val="26"/>
        </w:rPr>
        <w:t xml:space="preserve"> </w:t>
      </w:r>
      <w:proofErr w:type="spellStart"/>
      <w:r w:rsidRPr="00BF3C15">
        <w:rPr>
          <w:sz w:val="26"/>
          <w:szCs w:val="26"/>
        </w:rPr>
        <w:t>Sborník</w:t>
      </w:r>
      <w:proofErr w:type="spellEnd"/>
      <w:r w:rsidRPr="00BF3C15">
        <w:rPr>
          <w:sz w:val="26"/>
          <w:szCs w:val="26"/>
        </w:rPr>
        <w:t xml:space="preserve"> </w:t>
      </w:r>
      <w:proofErr w:type="spellStart"/>
      <w:r w:rsidRPr="00BF3C15">
        <w:rPr>
          <w:sz w:val="26"/>
          <w:szCs w:val="26"/>
        </w:rPr>
        <w:t>Lutherovy</w:t>
      </w:r>
      <w:proofErr w:type="spellEnd"/>
      <w:r w:rsidRPr="00BF3C15">
        <w:rPr>
          <w:sz w:val="26"/>
          <w:szCs w:val="26"/>
        </w:rPr>
        <w:t xml:space="preserve"> </w:t>
      </w:r>
      <w:proofErr w:type="spellStart"/>
      <w:r w:rsidRPr="00BF3C15">
        <w:rPr>
          <w:sz w:val="26"/>
          <w:szCs w:val="26"/>
        </w:rPr>
        <w:t>společnosti</w:t>
      </w:r>
      <w:proofErr w:type="spellEnd"/>
      <w:r w:rsidRPr="00BF3C15">
        <w:rPr>
          <w:sz w:val="26"/>
          <w:szCs w:val="26"/>
        </w:rPr>
        <w:t xml:space="preserve">. Praha: </w:t>
      </w:r>
      <w:proofErr w:type="spellStart"/>
      <w:r w:rsidRPr="00BF3C15">
        <w:rPr>
          <w:sz w:val="26"/>
          <w:szCs w:val="26"/>
        </w:rPr>
        <w:t>Lutherova</w:t>
      </w:r>
      <w:proofErr w:type="spellEnd"/>
      <w:r w:rsidRPr="00BF3C15">
        <w:rPr>
          <w:sz w:val="26"/>
          <w:szCs w:val="26"/>
        </w:rPr>
        <w:t xml:space="preserve"> </w:t>
      </w:r>
      <w:proofErr w:type="spellStart"/>
      <w:r w:rsidRPr="00BF3C15">
        <w:rPr>
          <w:sz w:val="26"/>
          <w:szCs w:val="26"/>
        </w:rPr>
        <w:t>společnost</w:t>
      </w:r>
      <w:proofErr w:type="spellEnd"/>
      <w:r w:rsidRPr="00BF3C15">
        <w:rPr>
          <w:sz w:val="26"/>
          <w:szCs w:val="26"/>
        </w:rPr>
        <w:t>,</w:t>
      </w:r>
      <w:r w:rsidRPr="00BF3C15">
        <w:rPr>
          <w:spacing w:val="-3"/>
          <w:sz w:val="26"/>
          <w:szCs w:val="26"/>
        </w:rPr>
        <w:t xml:space="preserve"> </w:t>
      </w:r>
      <w:r w:rsidRPr="00BF3C15">
        <w:rPr>
          <w:sz w:val="26"/>
          <w:szCs w:val="26"/>
        </w:rPr>
        <w:t>2006.</w:t>
      </w:r>
    </w:p>
    <w:p w:rsidR="00783496" w:rsidRPr="00BF3C15" w:rsidRDefault="00783496" w:rsidP="00BF3C15">
      <w:pPr>
        <w:pStyle w:val="Odsekzoznamu"/>
        <w:numPr>
          <w:ilvl w:val="0"/>
          <w:numId w:val="27"/>
        </w:numPr>
        <w:tabs>
          <w:tab w:val="left" w:pos="1976"/>
          <w:tab w:val="left" w:pos="1977"/>
        </w:tabs>
        <w:spacing w:after="120"/>
        <w:rPr>
          <w:sz w:val="26"/>
          <w:szCs w:val="26"/>
        </w:rPr>
      </w:pPr>
      <w:proofErr w:type="spellStart"/>
      <w:r w:rsidRPr="00BF3C15">
        <w:rPr>
          <w:b/>
          <w:sz w:val="26"/>
          <w:szCs w:val="26"/>
        </w:rPr>
        <w:t>Forde</w:t>
      </w:r>
      <w:proofErr w:type="spellEnd"/>
      <w:r w:rsidRPr="00BF3C15">
        <w:rPr>
          <w:b/>
          <w:sz w:val="26"/>
          <w:szCs w:val="26"/>
        </w:rPr>
        <w:t xml:space="preserve">, G. </w:t>
      </w:r>
      <w:r w:rsidRPr="00BF3C15">
        <w:rPr>
          <w:b/>
          <w:i/>
          <w:sz w:val="26"/>
          <w:szCs w:val="26"/>
        </w:rPr>
        <w:t xml:space="preserve">Boh sa skláňa k človeku: </w:t>
      </w:r>
      <w:proofErr w:type="spellStart"/>
      <w:r w:rsidRPr="00BF3C15">
        <w:rPr>
          <w:b/>
          <w:i/>
          <w:sz w:val="26"/>
          <w:szCs w:val="26"/>
        </w:rPr>
        <w:t>Lutherove</w:t>
      </w:r>
      <w:proofErr w:type="spellEnd"/>
      <w:r w:rsidRPr="00BF3C15">
        <w:rPr>
          <w:b/>
          <w:i/>
          <w:sz w:val="26"/>
          <w:szCs w:val="26"/>
        </w:rPr>
        <w:t xml:space="preserve"> pochopenie evanjelia</w:t>
      </w:r>
      <w:r w:rsidRPr="00BF3C15">
        <w:rPr>
          <w:i/>
          <w:sz w:val="26"/>
          <w:szCs w:val="26"/>
        </w:rPr>
        <w:t xml:space="preserve"> </w:t>
      </w:r>
      <w:r w:rsidRPr="00BF3C15">
        <w:rPr>
          <w:sz w:val="26"/>
          <w:szCs w:val="26"/>
          <w:lang w:val="en-US"/>
        </w:rPr>
        <w:t>[original: Where God Meets Man].</w:t>
      </w:r>
      <w:r w:rsidRPr="00BF3C15">
        <w:rPr>
          <w:i/>
          <w:sz w:val="26"/>
          <w:szCs w:val="26"/>
        </w:rPr>
        <w:t xml:space="preserve"> </w:t>
      </w:r>
      <w:r w:rsidRPr="00BF3C15">
        <w:rPr>
          <w:sz w:val="26"/>
          <w:szCs w:val="26"/>
        </w:rPr>
        <w:t>Martin: Biblická škola, 2003.</w:t>
      </w:r>
    </w:p>
    <w:p w:rsidR="00783496" w:rsidRPr="00BF3C15" w:rsidRDefault="00783496" w:rsidP="00BF3C15">
      <w:pPr>
        <w:pStyle w:val="Odsekzoznamu"/>
        <w:numPr>
          <w:ilvl w:val="0"/>
          <w:numId w:val="27"/>
        </w:numPr>
        <w:tabs>
          <w:tab w:val="left" w:pos="837"/>
        </w:tabs>
        <w:spacing w:after="120"/>
        <w:rPr>
          <w:sz w:val="26"/>
          <w:szCs w:val="26"/>
        </w:rPr>
      </w:pPr>
      <w:proofErr w:type="spellStart"/>
      <w:r w:rsidRPr="00BF3C15">
        <w:rPr>
          <w:b/>
          <w:sz w:val="26"/>
          <w:szCs w:val="26"/>
        </w:rPr>
        <w:t>Schütte</w:t>
      </w:r>
      <w:proofErr w:type="spellEnd"/>
      <w:r w:rsidRPr="00BF3C15">
        <w:rPr>
          <w:b/>
          <w:sz w:val="26"/>
          <w:szCs w:val="26"/>
        </w:rPr>
        <w:t xml:space="preserve">, H. </w:t>
      </w:r>
      <w:r w:rsidRPr="00BF3C15">
        <w:rPr>
          <w:b/>
          <w:i/>
          <w:sz w:val="26"/>
          <w:szCs w:val="26"/>
        </w:rPr>
        <w:t xml:space="preserve">Ekumenický </w:t>
      </w:r>
      <w:proofErr w:type="spellStart"/>
      <w:r w:rsidRPr="00BF3C15">
        <w:rPr>
          <w:b/>
          <w:i/>
          <w:sz w:val="26"/>
          <w:szCs w:val="26"/>
        </w:rPr>
        <w:t>katechismus</w:t>
      </w:r>
      <w:proofErr w:type="spellEnd"/>
      <w:r w:rsidRPr="00BF3C15">
        <w:rPr>
          <w:b/>
          <w:i/>
          <w:sz w:val="26"/>
          <w:szCs w:val="26"/>
        </w:rPr>
        <w:t xml:space="preserve"> II. </w:t>
      </w:r>
      <w:proofErr w:type="spellStart"/>
      <w:r w:rsidRPr="00BF3C15">
        <w:rPr>
          <w:b/>
          <w:i/>
          <w:sz w:val="26"/>
          <w:szCs w:val="26"/>
        </w:rPr>
        <w:t>Církev</w:t>
      </w:r>
      <w:proofErr w:type="spellEnd"/>
      <w:r w:rsidRPr="00BF3C15">
        <w:rPr>
          <w:b/>
          <w:i/>
          <w:sz w:val="26"/>
          <w:szCs w:val="26"/>
        </w:rPr>
        <w:t xml:space="preserve"> </w:t>
      </w:r>
      <w:proofErr w:type="spellStart"/>
      <w:r w:rsidRPr="00BF3C15">
        <w:rPr>
          <w:b/>
          <w:i/>
          <w:sz w:val="26"/>
          <w:szCs w:val="26"/>
        </w:rPr>
        <w:t>všech</w:t>
      </w:r>
      <w:proofErr w:type="spellEnd"/>
      <w:r w:rsidRPr="00BF3C15">
        <w:rPr>
          <w:b/>
          <w:i/>
          <w:sz w:val="26"/>
          <w:szCs w:val="26"/>
        </w:rPr>
        <w:t xml:space="preserve"> </w:t>
      </w:r>
      <w:proofErr w:type="spellStart"/>
      <w:r w:rsidRPr="00BF3C15">
        <w:rPr>
          <w:b/>
          <w:i/>
          <w:sz w:val="26"/>
          <w:szCs w:val="26"/>
        </w:rPr>
        <w:t>křesťanů</w:t>
      </w:r>
      <w:proofErr w:type="spellEnd"/>
      <w:r w:rsidRPr="00BF3C15">
        <w:rPr>
          <w:b/>
          <w:sz w:val="26"/>
          <w:szCs w:val="26"/>
        </w:rPr>
        <w:t>.</w:t>
      </w:r>
      <w:r w:rsidRPr="00BF3C15">
        <w:rPr>
          <w:sz w:val="26"/>
          <w:szCs w:val="26"/>
        </w:rPr>
        <w:t xml:space="preserve"> Praha: Vyšehrad, 2003.</w:t>
      </w:r>
    </w:p>
    <w:p w:rsidR="00783496" w:rsidRPr="00BF3C15" w:rsidRDefault="00783496" w:rsidP="00BF3C15">
      <w:pPr>
        <w:pStyle w:val="Odsekzoznamu"/>
        <w:numPr>
          <w:ilvl w:val="0"/>
          <w:numId w:val="27"/>
        </w:numPr>
        <w:tabs>
          <w:tab w:val="left" w:pos="837"/>
        </w:tabs>
        <w:spacing w:after="120"/>
        <w:rPr>
          <w:sz w:val="26"/>
          <w:szCs w:val="26"/>
        </w:rPr>
      </w:pPr>
      <w:r w:rsidRPr="00BF3C15">
        <w:rPr>
          <w:sz w:val="26"/>
          <w:szCs w:val="26"/>
        </w:rPr>
        <w:t xml:space="preserve">Svetový luteránsky zväz; Pápežská rada pre napomáhanie jednoty kresťanov. Spoločné vyhlásenie k učeniu o ospravedlnení Spoločné oficiálne stanovisko. Dodatok k Spoločnému oficiálnemu stanovisku. ECAV na Slovensku a KBS, 2004. Dostupné na: </w:t>
      </w:r>
      <w:hyperlink r:id="rId8" w:history="1">
        <w:r w:rsidRPr="00BF3C15">
          <w:rPr>
            <w:rStyle w:val="Hypertextovprepojenie"/>
            <w:color w:val="auto"/>
            <w:sz w:val="26"/>
            <w:szCs w:val="26"/>
          </w:rPr>
          <w:t>https://www.kbs.sk/obsah/sekcia/h/dokumenty-a-vyhlasenia/p/ekumenicke-dokumenty/c/spolocne-vyhlasenie-k-uceniu-o-ospravedleni</w:t>
        </w:r>
      </w:hyperlink>
      <w:r w:rsidRPr="00BF3C15">
        <w:rPr>
          <w:sz w:val="26"/>
          <w:szCs w:val="26"/>
        </w:rPr>
        <w:t xml:space="preserve"> </w:t>
      </w:r>
    </w:p>
    <w:p w:rsidR="00783496" w:rsidRPr="00BF3C15" w:rsidRDefault="00783496" w:rsidP="00BF3C15">
      <w:pPr>
        <w:pStyle w:val="Odsekzoznamu"/>
        <w:numPr>
          <w:ilvl w:val="0"/>
          <w:numId w:val="27"/>
        </w:numPr>
        <w:tabs>
          <w:tab w:val="left" w:pos="837"/>
        </w:tabs>
        <w:spacing w:after="120"/>
        <w:rPr>
          <w:sz w:val="26"/>
          <w:szCs w:val="26"/>
        </w:rPr>
      </w:pPr>
      <w:proofErr w:type="spellStart"/>
      <w:r w:rsidRPr="00BF3C15">
        <w:rPr>
          <w:b/>
          <w:sz w:val="26"/>
          <w:szCs w:val="26"/>
        </w:rPr>
        <w:lastRenderedPageBreak/>
        <w:t>Pöhlmann</w:t>
      </w:r>
      <w:proofErr w:type="spellEnd"/>
      <w:r w:rsidRPr="00BF3C15">
        <w:rPr>
          <w:b/>
          <w:sz w:val="26"/>
          <w:szCs w:val="26"/>
        </w:rPr>
        <w:t xml:space="preserve">, H. G.; </w:t>
      </w:r>
      <w:proofErr w:type="spellStart"/>
      <w:r w:rsidRPr="00BF3C15">
        <w:rPr>
          <w:b/>
          <w:sz w:val="26"/>
          <w:szCs w:val="26"/>
        </w:rPr>
        <w:t>Stern</w:t>
      </w:r>
      <w:proofErr w:type="spellEnd"/>
      <w:r w:rsidRPr="00BF3C15">
        <w:rPr>
          <w:b/>
          <w:sz w:val="26"/>
          <w:szCs w:val="26"/>
        </w:rPr>
        <w:t xml:space="preserve">. M. </w:t>
      </w:r>
      <w:proofErr w:type="spellStart"/>
      <w:r w:rsidRPr="00BF3C15">
        <w:rPr>
          <w:b/>
          <w:i/>
          <w:sz w:val="26"/>
          <w:szCs w:val="26"/>
        </w:rPr>
        <w:t>Desatero</w:t>
      </w:r>
      <w:proofErr w:type="spellEnd"/>
      <w:r w:rsidRPr="00BF3C15">
        <w:rPr>
          <w:b/>
          <w:i/>
          <w:sz w:val="26"/>
          <w:szCs w:val="26"/>
        </w:rPr>
        <w:t xml:space="preserve"> v </w:t>
      </w:r>
      <w:proofErr w:type="spellStart"/>
      <w:r w:rsidRPr="00BF3C15">
        <w:rPr>
          <w:b/>
          <w:i/>
          <w:sz w:val="26"/>
          <w:szCs w:val="26"/>
        </w:rPr>
        <w:t>životě</w:t>
      </w:r>
      <w:proofErr w:type="spellEnd"/>
      <w:r w:rsidRPr="00BF3C15">
        <w:rPr>
          <w:b/>
          <w:i/>
          <w:sz w:val="26"/>
          <w:szCs w:val="26"/>
        </w:rPr>
        <w:t xml:space="preserve"> </w:t>
      </w:r>
      <w:proofErr w:type="spellStart"/>
      <w:r w:rsidRPr="00BF3C15">
        <w:rPr>
          <w:b/>
          <w:i/>
          <w:sz w:val="26"/>
          <w:szCs w:val="26"/>
        </w:rPr>
        <w:t>židů</w:t>
      </w:r>
      <w:proofErr w:type="spellEnd"/>
      <w:r w:rsidRPr="00BF3C15">
        <w:rPr>
          <w:b/>
          <w:i/>
          <w:sz w:val="26"/>
          <w:szCs w:val="26"/>
        </w:rPr>
        <w:t xml:space="preserve"> a </w:t>
      </w:r>
      <w:proofErr w:type="spellStart"/>
      <w:r w:rsidRPr="00BF3C15">
        <w:rPr>
          <w:b/>
          <w:i/>
          <w:sz w:val="26"/>
          <w:szCs w:val="26"/>
        </w:rPr>
        <w:t>křesťanů</w:t>
      </w:r>
      <w:proofErr w:type="spellEnd"/>
      <w:r w:rsidRPr="00BF3C15">
        <w:rPr>
          <w:i/>
          <w:sz w:val="26"/>
          <w:szCs w:val="26"/>
        </w:rPr>
        <w:t xml:space="preserve"> </w:t>
      </w:r>
      <w:r w:rsidRPr="00BF3C15">
        <w:rPr>
          <w:sz w:val="26"/>
          <w:szCs w:val="26"/>
        </w:rPr>
        <w:t>(</w:t>
      </w:r>
      <w:proofErr w:type="spellStart"/>
      <w:r w:rsidRPr="00BF3C15">
        <w:rPr>
          <w:sz w:val="26"/>
          <w:szCs w:val="26"/>
        </w:rPr>
        <w:t>Dialog</w:t>
      </w:r>
      <w:proofErr w:type="spellEnd"/>
      <w:r w:rsidRPr="00BF3C15">
        <w:rPr>
          <w:sz w:val="26"/>
          <w:szCs w:val="26"/>
        </w:rPr>
        <w:t xml:space="preserve"> </w:t>
      </w:r>
      <w:proofErr w:type="spellStart"/>
      <w:r w:rsidRPr="00BF3C15">
        <w:rPr>
          <w:sz w:val="26"/>
          <w:szCs w:val="26"/>
        </w:rPr>
        <w:t>ortodoxního</w:t>
      </w:r>
      <w:proofErr w:type="spellEnd"/>
      <w:r w:rsidRPr="00BF3C15">
        <w:rPr>
          <w:sz w:val="26"/>
          <w:szCs w:val="26"/>
        </w:rPr>
        <w:t xml:space="preserve"> rabína a </w:t>
      </w:r>
      <w:proofErr w:type="spellStart"/>
      <w:r w:rsidRPr="00BF3C15">
        <w:rPr>
          <w:sz w:val="26"/>
          <w:szCs w:val="26"/>
        </w:rPr>
        <w:t>křesťanského</w:t>
      </w:r>
      <w:proofErr w:type="spellEnd"/>
      <w:r w:rsidRPr="00BF3C15">
        <w:rPr>
          <w:sz w:val="26"/>
          <w:szCs w:val="26"/>
        </w:rPr>
        <w:t xml:space="preserve"> </w:t>
      </w:r>
      <w:proofErr w:type="spellStart"/>
      <w:r w:rsidRPr="00BF3C15">
        <w:rPr>
          <w:sz w:val="26"/>
          <w:szCs w:val="26"/>
        </w:rPr>
        <w:t>teologa</w:t>
      </w:r>
      <w:proofErr w:type="spellEnd"/>
      <w:r w:rsidRPr="00BF3C15">
        <w:rPr>
          <w:sz w:val="26"/>
          <w:szCs w:val="26"/>
        </w:rPr>
        <w:t>.) Praha: Vyšehrad,</w:t>
      </w:r>
      <w:r w:rsidRPr="00BF3C15">
        <w:rPr>
          <w:spacing w:val="-2"/>
          <w:sz w:val="26"/>
          <w:szCs w:val="26"/>
        </w:rPr>
        <w:t xml:space="preserve"> </w:t>
      </w:r>
      <w:r w:rsidRPr="00BF3C15">
        <w:rPr>
          <w:sz w:val="26"/>
          <w:szCs w:val="26"/>
        </w:rPr>
        <w:t>2006.</w:t>
      </w:r>
    </w:p>
    <w:p w:rsidR="00B03655" w:rsidRDefault="00B03655" w:rsidP="00BF3C15">
      <w:pPr>
        <w:autoSpaceDE w:val="0"/>
        <w:autoSpaceDN w:val="0"/>
        <w:adjustRightInd w:val="0"/>
        <w:spacing w:line="276" w:lineRule="auto"/>
        <w:rPr>
          <w:b/>
          <w:bCs/>
          <w:sz w:val="16"/>
          <w:szCs w:val="16"/>
        </w:rPr>
      </w:pPr>
    </w:p>
    <w:p w:rsidR="00EF670F" w:rsidRPr="00F51357" w:rsidRDefault="00EF670F" w:rsidP="00BF3C15">
      <w:pPr>
        <w:pStyle w:val="Bezriadkovania"/>
        <w:spacing w:line="276" w:lineRule="auto"/>
        <w:jc w:val="both"/>
        <w:rPr>
          <w:sz w:val="28"/>
          <w:szCs w:val="28"/>
          <w:u w:val="single"/>
        </w:rPr>
      </w:pPr>
      <w:proofErr w:type="spellStart"/>
      <w:r w:rsidRPr="00F51357">
        <w:rPr>
          <w:b/>
          <w:sz w:val="32"/>
          <w:szCs w:val="32"/>
          <w:u w:val="single"/>
        </w:rPr>
        <w:t>Liturgika</w:t>
      </w:r>
      <w:proofErr w:type="spellEnd"/>
      <w:r w:rsidRPr="00F51357">
        <w:rPr>
          <w:b/>
          <w:sz w:val="28"/>
          <w:szCs w:val="28"/>
          <w:u w:val="single"/>
        </w:rPr>
        <w:t xml:space="preserve"> – </w:t>
      </w:r>
      <w:r w:rsidRPr="00F51357">
        <w:rPr>
          <w:sz w:val="28"/>
          <w:szCs w:val="28"/>
          <w:u w:val="single"/>
        </w:rPr>
        <w:t>Mgr. Vladimír Ferenčík</w:t>
      </w:r>
    </w:p>
    <w:p w:rsidR="00EF670F" w:rsidRDefault="00EF670F" w:rsidP="00BF3C15">
      <w:pPr>
        <w:pStyle w:val="Bezriadkovania"/>
        <w:spacing w:line="276" w:lineRule="auto"/>
        <w:jc w:val="both"/>
        <w:rPr>
          <w:color w:val="00B050"/>
          <w:sz w:val="10"/>
          <w:szCs w:val="10"/>
        </w:rPr>
      </w:pPr>
    </w:p>
    <w:p w:rsidR="00C23475" w:rsidRPr="00C23475" w:rsidRDefault="00C23475" w:rsidP="00BF3C15">
      <w:pPr>
        <w:pStyle w:val="Bezriadkovania"/>
        <w:spacing w:line="276" w:lineRule="auto"/>
        <w:jc w:val="both"/>
        <w:rPr>
          <w:color w:val="00B050"/>
          <w:sz w:val="10"/>
          <w:szCs w:val="10"/>
        </w:rPr>
      </w:pPr>
    </w:p>
    <w:p w:rsidR="00EF670F" w:rsidRPr="00BF3C15" w:rsidRDefault="00EF670F" w:rsidP="00BF3C15">
      <w:pPr>
        <w:pStyle w:val="Bezriadkovania"/>
        <w:numPr>
          <w:ilvl w:val="0"/>
          <w:numId w:val="27"/>
        </w:numPr>
        <w:spacing w:line="276" w:lineRule="auto"/>
        <w:jc w:val="both"/>
        <w:rPr>
          <w:b/>
          <w:i/>
          <w:sz w:val="26"/>
          <w:szCs w:val="26"/>
        </w:rPr>
      </w:pPr>
      <w:r w:rsidRPr="00BF3C15">
        <w:rPr>
          <w:b/>
          <w:i/>
          <w:sz w:val="26"/>
          <w:szCs w:val="26"/>
        </w:rPr>
        <w:t>Agenda ECAV na Slovensku</w:t>
      </w:r>
    </w:p>
    <w:p w:rsidR="00EF670F" w:rsidRPr="00BF3C15" w:rsidRDefault="00EF670F" w:rsidP="00BF3C15">
      <w:pPr>
        <w:pStyle w:val="Bezriadkovania"/>
        <w:spacing w:line="276" w:lineRule="auto"/>
        <w:jc w:val="both"/>
        <w:rPr>
          <w:sz w:val="26"/>
          <w:szCs w:val="26"/>
        </w:rPr>
      </w:pPr>
      <w:r w:rsidRPr="00BF3C15">
        <w:rPr>
          <w:sz w:val="26"/>
          <w:szCs w:val="26"/>
        </w:rPr>
        <w:t xml:space="preserve">    bohoslužobné poriadky, poriadky bohoslužobných úkonov,</w:t>
      </w:r>
    </w:p>
    <w:p w:rsidR="00EF670F" w:rsidRPr="00BF3C15" w:rsidRDefault="00EF670F" w:rsidP="00BF3C15">
      <w:pPr>
        <w:pStyle w:val="Bezriadkovania"/>
        <w:spacing w:line="276" w:lineRule="auto"/>
        <w:jc w:val="both"/>
        <w:rPr>
          <w:sz w:val="26"/>
          <w:szCs w:val="26"/>
        </w:rPr>
      </w:pPr>
      <w:r w:rsidRPr="00BF3C15">
        <w:rPr>
          <w:sz w:val="26"/>
          <w:szCs w:val="26"/>
        </w:rPr>
        <w:t xml:space="preserve">    znenie otázok a formuliek</w:t>
      </w:r>
    </w:p>
    <w:p w:rsidR="00EF670F" w:rsidRPr="00BF3C15" w:rsidRDefault="00EF670F" w:rsidP="00BF3C15">
      <w:pPr>
        <w:pStyle w:val="Bezriadkovania"/>
        <w:numPr>
          <w:ilvl w:val="0"/>
          <w:numId w:val="27"/>
        </w:numPr>
        <w:spacing w:line="276" w:lineRule="auto"/>
        <w:jc w:val="both"/>
        <w:rPr>
          <w:sz w:val="26"/>
          <w:szCs w:val="26"/>
        </w:rPr>
      </w:pPr>
      <w:r w:rsidRPr="00BF3C15">
        <w:rPr>
          <w:b/>
          <w:i/>
          <w:sz w:val="26"/>
          <w:szCs w:val="26"/>
        </w:rPr>
        <w:t xml:space="preserve">J. Filo, Kompendium </w:t>
      </w:r>
      <w:proofErr w:type="spellStart"/>
      <w:r w:rsidRPr="00BF3C15">
        <w:rPr>
          <w:b/>
          <w:i/>
          <w:sz w:val="26"/>
          <w:szCs w:val="26"/>
        </w:rPr>
        <w:t>Liturgika</w:t>
      </w:r>
      <w:proofErr w:type="spellEnd"/>
      <w:r w:rsidRPr="00BF3C15">
        <w:rPr>
          <w:sz w:val="26"/>
          <w:szCs w:val="26"/>
        </w:rPr>
        <w:t xml:space="preserve"> – časť: Bohoslužobné </w:t>
      </w:r>
    </w:p>
    <w:p w:rsidR="00D753D9" w:rsidRPr="00BF3C15" w:rsidRDefault="00EF670F" w:rsidP="00BF3C15">
      <w:pPr>
        <w:pStyle w:val="Bezriadkovania"/>
        <w:spacing w:line="276" w:lineRule="auto"/>
        <w:jc w:val="both"/>
        <w:rPr>
          <w:sz w:val="26"/>
          <w:szCs w:val="26"/>
        </w:rPr>
      </w:pPr>
      <w:r w:rsidRPr="00BF3C15">
        <w:rPr>
          <w:sz w:val="26"/>
          <w:szCs w:val="26"/>
        </w:rPr>
        <w:t xml:space="preserve">    miesto, priestor, čas</w:t>
      </w:r>
    </w:p>
    <w:p w:rsidR="00EF670F" w:rsidRPr="00BF3C15" w:rsidRDefault="00EF670F" w:rsidP="00BF3C15">
      <w:pPr>
        <w:pStyle w:val="Bezriadkovania"/>
        <w:numPr>
          <w:ilvl w:val="0"/>
          <w:numId w:val="27"/>
        </w:numPr>
        <w:spacing w:line="276" w:lineRule="auto"/>
        <w:jc w:val="both"/>
        <w:rPr>
          <w:b/>
          <w:i/>
          <w:sz w:val="26"/>
          <w:szCs w:val="26"/>
        </w:rPr>
      </w:pPr>
      <w:r w:rsidRPr="00BF3C15">
        <w:rPr>
          <w:b/>
          <w:i/>
          <w:sz w:val="26"/>
          <w:szCs w:val="26"/>
        </w:rPr>
        <w:t>J. Filo (zostavovateľ) Teológia evanjelických služieb Božích</w:t>
      </w:r>
    </w:p>
    <w:p w:rsidR="00EF670F" w:rsidRPr="00BF3C15" w:rsidRDefault="00EF670F" w:rsidP="00BF3C15">
      <w:pPr>
        <w:pStyle w:val="Bezriadkovania"/>
        <w:spacing w:line="276" w:lineRule="auto"/>
        <w:jc w:val="both"/>
        <w:rPr>
          <w:sz w:val="26"/>
          <w:szCs w:val="26"/>
        </w:rPr>
      </w:pPr>
      <w:r w:rsidRPr="00BF3C15">
        <w:rPr>
          <w:sz w:val="26"/>
          <w:szCs w:val="26"/>
        </w:rPr>
        <w:t xml:space="preserve">    Zborník z Teologickej konferencie ECAV, Račková dolina</w:t>
      </w:r>
    </w:p>
    <w:p w:rsidR="00D753D9" w:rsidRPr="00BF3C15" w:rsidRDefault="00EF670F" w:rsidP="00BF3C15">
      <w:pPr>
        <w:pStyle w:val="Bezriadkovania"/>
        <w:spacing w:line="276" w:lineRule="auto"/>
        <w:jc w:val="both"/>
        <w:rPr>
          <w:sz w:val="26"/>
          <w:szCs w:val="26"/>
        </w:rPr>
      </w:pPr>
      <w:r w:rsidRPr="00BF3C15">
        <w:rPr>
          <w:sz w:val="26"/>
          <w:szCs w:val="26"/>
        </w:rPr>
        <w:t xml:space="preserve">    7.-9.9.2005 (Bratislava 2008) EBF UK</w:t>
      </w:r>
    </w:p>
    <w:p w:rsidR="00EF670F" w:rsidRPr="00BF3C15" w:rsidRDefault="00EF670F" w:rsidP="00BF3C15">
      <w:pPr>
        <w:pStyle w:val="Bezriadkovania"/>
        <w:numPr>
          <w:ilvl w:val="0"/>
          <w:numId w:val="27"/>
        </w:numPr>
        <w:spacing w:line="276" w:lineRule="auto"/>
        <w:jc w:val="both"/>
        <w:rPr>
          <w:b/>
          <w:i/>
          <w:sz w:val="26"/>
          <w:szCs w:val="26"/>
        </w:rPr>
      </w:pPr>
      <w:r w:rsidRPr="00BF3C15">
        <w:rPr>
          <w:b/>
          <w:i/>
          <w:sz w:val="26"/>
          <w:szCs w:val="26"/>
        </w:rPr>
        <w:t>Evanjelický spevník</w:t>
      </w:r>
    </w:p>
    <w:p w:rsidR="00D753D9" w:rsidRPr="00BF3C15" w:rsidRDefault="00EF670F" w:rsidP="00BF3C15">
      <w:pPr>
        <w:pStyle w:val="Bezriadkovania"/>
        <w:spacing w:line="276" w:lineRule="auto"/>
        <w:jc w:val="both"/>
        <w:rPr>
          <w:sz w:val="26"/>
          <w:szCs w:val="26"/>
        </w:rPr>
      </w:pPr>
      <w:r w:rsidRPr="00BF3C15">
        <w:rPr>
          <w:sz w:val="26"/>
          <w:szCs w:val="26"/>
        </w:rPr>
        <w:t xml:space="preserve">    Členenie, zásady výberu piesní, znenie predspevov</w:t>
      </w:r>
    </w:p>
    <w:p w:rsidR="00EF670F" w:rsidRPr="00BF3C15" w:rsidRDefault="00EF670F" w:rsidP="00BF3C15">
      <w:pPr>
        <w:pStyle w:val="Bezriadkovania"/>
        <w:numPr>
          <w:ilvl w:val="0"/>
          <w:numId w:val="27"/>
        </w:numPr>
        <w:spacing w:line="276" w:lineRule="auto"/>
        <w:jc w:val="both"/>
        <w:rPr>
          <w:b/>
          <w:i/>
          <w:sz w:val="26"/>
          <w:szCs w:val="26"/>
        </w:rPr>
      </w:pPr>
      <w:r w:rsidRPr="00BF3C15">
        <w:rPr>
          <w:b/>
          <w:i/>
          <w:sz w:val="26"/>
          <w:szCs w:val="26"/>
        </w:rPr>
        <w:t>Pohrebná agenda</w:t>
      </w:r>
    </w:p>
    <w:p w:rsidR="00EF670F" w:rsidRPr="00BF3C15" w:rsidRDefault="00EF670F" w:rsidP="00BF3C15">
      <w:pPr>
        <w:pStyle w:val="Bezriadkovania"/>
        <w:spacing w:line="276" w:lineRule="auto"/>
        <w:jc w:val="both"/>
        <w:rPr>
          <w:sz w:val="26"/>
          <w:szCs w:val="26"/>
        </w:rPr>
      </w:pPr>
      <w:r w:rsidRPr="00BF3C15">
        <w:rPr>
          <w:sz w:val="26"/>
          <w:szCs w:val="26"/>
        </w:rPr>
        <w:t xml:space="preserve">    Poriadok pohrebov na rôznych miestach </w:t>
      </w:r>
    </w:p>
    <w:p w:rsidR="00B03655" w:rsidRPr="00F51357" w:rsidRDefault="00B03655" w:rsidP="00BF3C15">
      <w:pPr>
        <w:autoSpaceDE w:val="0"/>
        <w:autoSpaceDN w:val="0"/>
        <w:adjustRightInd w:val="0"/>
        <w:spacing w:line="276" w:lineRule="auto"/>
        <w:rPr>
          <w:b/>
          <w:bCs/>
          <w:sz w:val="32"/>
          <w:szCs w:val="32"/>
          <w:u w:val="single"/>
        </w:rPr>
      </w:pPr>
      <w:r w:rsidRPr="00BD7773">
        <w:br/>
      </w:r>
      <w:r w:rsidR="00D753D9" w:rsidRPr="00F51357">
        <w:rPr>
          <w:b/>
          <w:bCs/>
          <w:sz w:val="32"/>
          <w:szCs w:val="32"/>
          <w:u w:val="single"/>
        </w:rPr>
        <w:t xml:space="preserve">Cirkevné dejiny </w:t>
      </w:r>
      <w:r w:rsidR="00D753D9" w:rsidRPr="00F51357">
        <w:rPr>
          <w:bCs/>
          <w:sz w:val="32"/>
          <w:szCs w:val="32"/>
          <w:u w:val="single"/>
        </w:rPr>
        <w:t xml:space="preserve">- </w:t>
      </w:r>
      <w:r w:rsidR="00A07A7D" w:rsidRPr="00F51357">
        <w:rPr>
          <w:bCs/>
          <w:sz w:val="28"/>
          <w:szCs w:val="28"/>
          <w:u w:val="single"/>
        </w:rPr>
        <w:t>ThDr. PaedDr. Ján Hruška</w:t>
      </w:r>
      <w:r w:rsidR="00F9549F" w:rsidRPr="00F51357">
        <w:rPr>
          <w:bCs/>
          <w:sz w:val="28"/>
          <w:szCs w:val="28"/>
          <w:u w:val="single"/>
        </w:rPr>
        <w:t xml:space="preserve">, PhD. </w:t>
      </w:r>
      <w:r w:rsidRPr="00F51357">
        <w:rPr>
          <w:bCs/>
          <w:sz w:val="28"/>
          <w:szCs w:val="28"/>
          <w:u w:val="single"/>
        </w:rPr>
        <w:t xml:space="preserve"> </w:t>
      </w:r>
    </w:p>
    <w:p w:rsidR="00B91242" w:rsidRPr="00C23475" w:rsidRDefault="00B91242" w:rsidP="00BF3C15">
      <w:pPr>
        <w:spacing w:line="276" w:lineRule="auto"/>
        <w:jc w:val="center"/>
        <w:rPr>
          <w:color w:val="00B050"/>
          <w:sz w:val="8"/>
          <w:szCs w:val="8"/>
        </w:rPr>
      </w:pPr>
    </w:p>
    <w:p w:rsidR="00B91242" w:rsidRPr="00BF3C15" w:rsidRDefault="00B91242" w:rsidP="00BF3C15">
      <w:pPr>
        <w:pStyle w:val="Odsekzoznamu"/>
        <w:numPr>
          <w:ilvl w:val="0"/>
          <w:numId w:val="20"/>
        </w:numPr>
        <w:spacing w:after="0"/>
        <w:rPr>
          <w:b/>
          <w:sz w:val="26"/>
          <w:szCs w:val="26"/>
        </w:rPr>
      </w:pPr>
      <w:r w:rsidRPr="00BF3C15">
        <w:rPr>
          <w:b/>
          <w:sz w:val="26"/>
          <w:szCs w:val="26"/>
        </w:rPr>
        <w:t xml:space="preserve">Ranná a stredoveká cirkev  </w:t>
      </w:r>
    </w:p>
    <w:p w:rsidR="00B91242" w:rsidRPr="00BF3C15" w:rsidRDefault="00B91242" w:rsidP="00BF3C15">
      <w:pPr>
        <w:pStyle w:val="Odsekzoznamu"/>
        <w:numPr>
          <w:ilvl w:val="1"/>
          <w:numId w:val="20"/>
        </w:numPr>
        <w:spacing w:after="0"/>
        <w:rPr>
          <w:b/>
          <w:i/>
          <w:sz w:val="26"/>
          <w:szCs w:val="26"/>
        </w:rPr>
      </w:pPr>
      <w:r w:rsidRPr="00BF3C15">
        <w:rPr>
          <w:b/>
          <w:i/>
          <w:sz w:val="26"/>
          <w:szCs w:val="26"/>
        </w:rPr>
        <w:t>Cirkev v Novej zmluve</w:t>
      </w:r>
      <w:r w:rsidRPr="00BF3C15">
        <w:rPr>
          <w:rStyle w:val="Odkaznapoznmkupodiarou"/>
          <w:b/>
          <w:i/>
          <w:sz w:val="26"/>
          <w:szCs w:val="26"/>
        </w:rPr>
        <w:footnoteReference w:id="1"/>
      </w:r>
      <w:r w:rsidRPr="00BF3C15">
        <w:rPr>
          <w:b/>
          <w:i/>
          <w:sz w:val="26"/>
          <w:szCs w:val="26"/>
        </w:rPr>
        <w:t xml:space="preserve">                                                                                                  </w:t>
      </w:r>
    </w:p>
    <w:p w:rsidR="00B91242" w:rsidRPr="00BF3C15" w:rsidRDefault="00B91242" w:rsidP="00BF3C15">
      <w:pPr>
        <w:pStyle w:val="Odsekzoznamu"/>
        <w:numPr>
          <w:ilvl w:val="2"/>
          <w:numId w:val="21"/>
        </w:numPr>
        <w:spacing w:after="0"/>
        <w:rPr>
          <w:i/>
          <w:sz w:val="26"/>
          <w:szCs w:val="26"/>
        </w:rPr>
      </w:pPr>
      <w:r w:rsidRPr="00BF3C15">
        <w:rPr>
          <w:i/>
          <w:sz w:val="26"/>
          <w:szCs w:val="26"/>
        </w:rPr>
        <w:t xml:space="preserve">V Skutkoch apoštolských                                                                 </w:t>
      </w:r>
    </w:p>
    <w:p w:rsidR="00B91242" w:rsidRPr="00BF3C15" w:rsidRDefault="00B91242" w:rsidP="00BF3C15">
      <w:pPr>
        <w:pStyle w:val="Odsekzoznamu"/>
        <w:numPr>
          <w:ilvl w:val="2"/>
          <w:numId w:val="21"/>
        </w:numPr>
        <w:spacing w:after="0"/>
        <w:rPr>
          <w:i/>
          <w:sz w:val="26"/>
          <w:szCs w:val="26"/>
        </w:rPr>
      </w:pPr>
      <w:r w:rsidRPr="00BF3C15">
        <w:rPr>
          <w:i/>
          <w:sz w:val="26"/>
          <w:szCs w:val="26"/>
        </w:rPr>
        <w:t xml:space="preserve">V apoštolských listoch                                                                   </w:t>
      </w:r>
    </w:p>
    <w:p w:rsidR="00B91242" w:rsidRPr="00BF3C15" w:rsidRDefault="00B91242" w:rsidP="00BF3C15">
      <w:pPr>
        <w:pStyle w:val="Odsekzoznamu"/>
        <w:numPr>
          <w:ilvl w:val="1"/>
          <w:numId w:val="20"/>
        </w:numPr>
        <w:spacing w:after="0"/>
        <w:rPr>
          <w:b/>
          <w:i/>
          <w:sz w:val="26"/>
          <w:szCs w:val="26"/>
        </w:rPr>
      </w:pPr>
      <w:r w:rsidRPr="00BF3C15">
        <w:rPr>
          <w:b/>
          <w:i/>
          <w:sz w:val="26"/>
          <w:szCs w:val="26"/>
        </w:rPr>
        <w:t xml:space="preserve">Cirkev v dobe apoštolských a cirkevných otcov </w:t>
      </w:r>
    </w:p>
    <w:p w:rsidR="00B91242" w:rsidRPr="00BF3C15" w:rsidRDefault="00B91242" w:rsidP="00BF3C15">
      <w:pPr>
        <w:pStyle w:val="Odsekzoznamu"/>
        <w:numPr>
          <w:ilvl w:val="2"/>
          <w:numId w:val="20"/>
        </w:numPr>
        <w:spacing w:after="0"/>
        <w:ind w:left="1843" w:hanging="709"/>
        <w:rPr>
          <w:i/>
          <w:sz w:val="26"/>
          <w:szCs w:val="26"/>
        </w:rPr>
      </w:pPr>
      <w:proofErr w:type="spellStart"/>
      <w:r w:rsidRPr="00BF3C15">
        <w:rPr>
          <w:i/>
          <w:sz w:val="26"/>
          <w:szCs w:val="26"/>
        </w:rPr>
        <w:t>Klemens</w:t>
      </w:r>
      <w:proofErr w:type="spellEnd"/>
      <w:r w:rsidRPr="00BF3C15">
        <w:rPr>
          <w:i/>
          <w:sz w:val="26"/>
          <w:szCs w:val="26"/>
        </w:rPr>
        <w:t xml:space="preserve"> Rímsky   </w:t>
      </w:r>
      <w:r w:rsidRPr="00BF3C15">
        <w:rPr>
          <w:rStyle w:val="Odkaznapoznmkupodiarou"/>
          <w:i/>
          <w:sz w:val="26"/>
          <w:szCs w:val="26"/>
        </w:rPr>
        <w:footnoteReference w:id="2"/>
      </w:r>
      <w:r w:rsidRPr="00BF3C15">
        <w:rPr>
          <w:i/>
          <w:sz w:val="26"/>
          <w:szCs w:val="26"/>
        </w:rPr>
        <w:t xml:space="preserve">                                                                       </w:t>
      </w:r>
    </w:p>
    <w:p w:rsidR="00B91242" w:rsidRPr="00BF3C15" w:rsidRDefault="00B91242" w:rsidP="00BF3C15">
      <w:pPr>
        <w:pStyle w:val="Odsekzoznamu"/>
        <w:spacing w:after="0"/>
        <w:ind w:left="1800"/>
        <w:rPr>
          <w:i/>
          <w:sz w:val="26"/>
          <w:szCs w:val="26"/>
        </w:rPr>
      </w:pPr>
      <w:r w:rsidRPr="00BF3C15">
        <w:rPr>
          <w:i/>
          <w:sz w:val="26"/>
          <w:szCs w:val="26"/>
        </w:rPr>
        <w:t xml:space="preserve"> Ignác </w:t>
      </w:r>
      <w:proofErr w:type="spellStart"/>
      <w:r w:rsidRPr="00BF3C15">
        <w:rPr>
          <w:i/>
          <w:sz w:val="26"/>
          <w:szCs w:val="26"/>
        </w:rPr>
        <w:t>Antiochijský</w:t>
      </w:r>
      <w:proofErr w:type="spellEnd"/>
    </w:p>
    <w:p w:rsidR="00B91242" w:rsidRPr="00BF3C15" w:rsidRDefault="00B91242" w:rsidP="00BF3C15">
      <w:pPr>
        <w:pStyle w:val="Odsekzoznamu"/>
        <w:spacing w:after="0"/>
        <w:ind w:left="1800"/>
        <w:rPr>
          <w:i/>
          <w:sz w:val="26"/>
          <w:szCs w:val="26"/>
        </w:rPr>
      </w:pPr>
      <w:r w:rsidRPr="00BF3C15">
        <w:rPr>
          <w:i/>
          <w:sz w:val="26"/>
          <w:szCs w:val="26"/>
        </w:rPr>
        <w:t xml:space="preserve"> </w:t>
      </w:r>
      <w:proofErr w:type="spellStart"/>
      <w:r w:rsidRPr="00BF3C15">
        <w:rPr>
          <w:i/>
          <w:sz w:val="26"/>
          <w:szCs w:val="26"/>
        </w:rPr>
        <w:t>Polykarp</w:t>
      </w:r>
      <w:proofErr w:type="spellEnd"/>
      <w:r w:rsidRPr="00BF3C15">
        <w:rPr>
          <w:i/>
          <w:sz w:val="26"/>
          <w:szCs w:val="26"/>
        </w:rPr>
        <w:t xml:space="preserve"> </w:t>
      </w:r>
      <w:proofErr w:type="spellStart"/>
      <w:r w:rsidRPr="00BF3C15">
        <w:rPr>
          <w:i/>
          <w:sz w:val="26"/>
          <w:szCs w:val="26"/>
        </w:rPr>
        <w:t>Smyrnenský</w:t>
      </w:r>
      <w:proofErr w:type="spellEnd"/>
    </w:p>
    <w:p w:rsidR="00B91242" w:rsidRPr="00BF3C15" w:rsidRDefault="00B91242" w:rsidP="00BF3C15">
      <w:pPr>
        <w:pStyle w:val="Odsekzoznamu"/>
        <w:spacing w:after="0"/>
        <w:ind w:left="1800"/>
        <w:rPr>
          <w:i/>
          <w:sz w:val="26"/>
          <w:szCs w:val="26"/>
        </w:rPr>
      </w:pPr>
      <w:r w:rsidRPr="00BF3C15">
        <w:rPr>
          <w:i/>
          <w:sz w:val="26"/>
          <w:szCs w:val="26"/>
        </w:rPr>
        <w:t xml:space="preserve"> Justín -  martýr</w:t>
      </w:r>
    </w:p>
    <w:p w:rsidR="00B91242" w:rsidRPr="00BF3C15" w:rsidRDefault="00B91242" w:rsidP="00BF3C15">
      <w:pPr>
        <w:pStyle w:val="Odsekzoznamu"/>
        <w:spacing w:after="0"/>
        <w:ind w:left="1800"/>
        <w:rPr>
          <w:i/>
          <w:sz w:val="26"/>
          <w:szCs w:val="26"/>
        </w:rPr>
      </w:pPr>
      <w:r w:rsidRPr="00BF3C15">
        <w:rPr>
          <w:i/>
          <w:sz w:val="26"/>
          <w:szCs w:val="26"/>
        </w:rPr>
        <w:t xml:space="preserve"> </w:t>
      </w:r>
      <w:proofErr w:type="spellStart"/>
      <w:r w:rsidRPr="00BF3C15">
        <w:rPr>
          <w:i/>
          <w:sz w:val="26"/>
          <w:szCs w:val="26"/>
        </w:rPr>
        <w:t>Tertulián</w:t>
      </w:r>
      <w:proofErr w:type="spellEnd"/>
    </w:p>
    <w:p w:rsidR="00B91242" w:rsidRPr="00BF3C15" w:rsidRDefault="00B91242" w:rsidP="00BF3C15">
      <w:pPr>
        <w:pStyle w:val="Odsekzoznamu"/>
        <w:spacing w:after="0"/>
        <w:ind w:left="1800"/>
        <w:rPr>
          <w:i/>
          <w:sz w:val="26"/>
          <w:szCs w:val="26"/>
        </w:rPr>
      </w:pPr>
      <w:r w:rsidRPr="00BF3C15">
        <w:rPr>
          <w:i/>
          <w:sz w:val="26"/>
          <w:szCs w:val="26"/>
        </w:rPr>
        <w:t xml:space="preserve"> </w:t>
      </w:r>
      <w:proofErr w:type="spellStart"/>
      <w:r w:rsidRPr="00BF3C15">
        <w:rPr>
          <w:i/>
          <w:sz w:val="26"/>
          <w:szCs w:val="26"/>
        </w:rPr>
        <w:t>Klemens</w:t>
      </w:r>
      <w:proofErr w:type="spellEnd"/>
      <w:r w:rsidRPr="00BF3C15">
        <w:rPr>
          <w:i/>
          <w:sz w:val="26"/>
          <w:szCs w:val="26"/>
        </w:rPr>
        <w:t xml:space="preserve"> Alexandrijský</w:t>
      </w:r>
    </w:p>
    <w:p w:rsidR="00B91242" w:rsidRPr="00BF3C15" w:rsidRDefault="00B91242" w:rsidP="00BF3C15">
      <w:pPr>
        <w:pStyle w:val="Odsekzoznamu"/>
        <w:spacing w:after="0"/>
        <w:ind w:left="1800"/>
        <w:rPr>
          <w:i/>
          <w:sz w:val="26"/>
          <w:szCs w:val="26"/>
        </w:rPr>
      </w:pPr>
      <w:r w:rsidRPr="00BF3C15">
        <w:rPr>
          <w:i/>
          <w:sz w:val="26"/>
          <w:szCs w:val="26"/>
        </w:rPr>
        <w:t xml:space="preserve"> </w:t>
      </w:r>
      <w:proofErr w:type="spellStart"/>
      <w:r w:rsidRPr="00BF3C15">
        <w:rPr>
          <w:i/>
          <w:sz w:val="26"/>
          <w:szCs w:val="26"/>
        </w:rPr>
        <w:t>Origenes</w:t>
      </w:r>
      <w:proofErr w:type="spellEnd"/>
    </w:p>
    <w:p w:rsidR="00B91242" w:rsidRPr="00BF3C15" w:rsidRDefault="00B91242" w:rsidP="00BF3C15">
      <w:pPr>
        <w:pStyle w:val="Odsekzoznamu"/>
        <w:numPr>
          <w:ilvl w:val="2"/>
          <w:numId w:val="20"/>
        </w:numPr>
        <w:spacing w:after="0"/>
        <w:ind w:left="1843" w:hanging="709"/>
        <w:rPr>
          <w:i/>
          <w:sz w:val="26"/>
          <w:szCs w:val="26"/>
        </w:rPr>
      </w:pPr>
      <w:r w:rsidRPr="00BF3C15">
        <w:rPr>
          <w:i/>
          <w:sz w:val="26"/>
          <w:szCs w:val="26"/>
        </w:rPr>
        <w:t xml:space="preserve">Konštantín Veľký a jeho vplyv na cirkev </w:t>
      </w:r>
      <w:r w:rsidRPr="00BF3C15">
        <w:rPr>
          <w:rStyle w:val="Odkaznapoznmkupodiarou"/>
          <w:i/>
          <w:sz w:val="26"/>
          <w:szCs w:val="26"/>
        </w:rPr>
        <w:footnoteReference w:id="3"/>
      </w:r>
    </w:p>
    <w:p w:rsidR="00B91242" w:rsidRPr="00BF3C15" w:rsidRDefault="00B91242" w:rsidP="00BF3C15">
      <w:pPr>
        <w:pStyle w:val="Odsekzoznamu"/>
        <w:numPr>
          <w:ilvl w:val="2"/>
          <w:numId w:val="20"/>
        </w:numPr>
        <w:spacing w:after="0"/>
        <w:ind w:left="1843" w:hanging="709"/>
        <w:rPr>
          <w:i/>
          <w:sz w:val="26"/>
          <w:szCs w:val="26"/>
        </w:rPr>
      </w:pPr>
      <w:proofErr w:type="spellStart"/>
      <w:r w:rsidRPr="00BF3C15">
        <w:rPr>
          <w:i/>
          <w:sz w:val="26"/>
          <w:szCs w:val="26"/>
        </w:rPr>
        <w:t>Árius</w:t>
      </w:r>
      <w:proofErr w:type="spellEnd"/>
      <w:r w:rsidRPr="00BF3C15">
        <w:rPr>
          <w:i/>
          <w:sz w:val="26"/>
          <w:szCs w:val="26"/>
        </w:rPr>
        <w:t xml:space="preserve">; </w:t>
      </w:r>
      <w:proofErr w:type="spellStart"/>
      <w:r w:rsidRPr="00BF3C15">
        <w:rPr>
          <w:i/>
          <w:sz w:val="26"/>
          <w:szCs w:val="26"/>
        </w:rPr>
        <w:t>Athanasius</w:t>
      </w:r>
      <w:proofErr w:type="spellEnd"/>
      <w:r w:rsidRPr="00BF3C15">
        <w:rPr>
          <w:i/>
          <w:sz w:val="26"/>
          <w:szCs w:val="26"/>
        </w:rPr>
        <w:t xml:space="preserve">; Julián Apostata </w:t>
      </w:r>
      <w:r w:rsidRPr="00BF3C15">
        <w:rPr>
          <w:rStyle w:val="Odkaznapoznmkupodiarou"/>
          <w:i/>
          <w:sz w:val="26"/>
          <w:szCs w:val="26"/>
        </w:rPr>
        <w:footnoteReference w:id="4"/>
      </w:r>
    </w:p>
    <w:p w:rsidR="00B91242" w:rsidRPr="00BF3C15" w:rsidRDefault="00B91242" w:rsidP="00BF3C15">
      <w:pPr>
        <w:pStyle w:val="Odsekzoznamu"/>
        <w:numPr>
          <w:ilvl w:val="2"/>
          <w:numId w:val="20"/>
        </w:numPr>
        <w:spacing w:after="0"/>
        <w:ind w:left="1843" w:hanging="709"/>
        <w:rPr>
          <w:i/>
          <w:sz w:val="26"/>
          <w:szCs w:val="26"/>
        </w:rPr>
      </w:pPr>
      <w:proofErr w:type="spellStart"/>
      <w:r w:rsidRPr="00BF3C15">
        <w:rPr>
          <w:i/>
          <w:sz w:val="26"/>
          <w:szCs w:val="26"/>
        </w:rPr>
        <w:t>Aurélius</w:t>
      </w:r>
      <w:proofErr w:type="spellEnd"/>
      <w:r w:rsidRPr="00BF3C15">
        <w:rPr>
          <w:i/>
          <w:sz w:val="26"/>
          <w:szCs w:val="26"/>
        </w:rPr>
        <w:t xml:space="preserve"> Augustín </w:t>
      </w:r>
      <w:r w:rsidRPr="00BF3C15">
        <w:rPr>
          <w:rStyle w:val="Odkaznapoznmkupodiarou"/>
          <w:i/>
          <w:sz w:val="26"/>
          <w:szCs w:val="26"/>
        </w:rPr>
        <w:footnoteReference w:id="5"/>
      </w:r>
    </w:p>
    <w:p w:rsidR="00B91242" w:rsidRPr="00BF3C15" w:rsidRDefault="00B91242" w:rsidP="00BF3C15">
      <w:pPr>
        <w:pStyle w:val="Odsekzoznamu"/>
        <w:numPr>
          <w:ilvl w:val="2"/>
          <w:numId w:val="20"/>
        </w:numPr>
        <w:spacing w:after="0"/>
        <w:ind w:left="1843" w:hanging="709"/>
        <w:rPr>
          <w:i/>
          <w:sz w:val="26"/>
          <w:szCs w:val="26"/>
        </w:rPr>
      </w:pPr>
      <w:r w:rsidRPr="00BF3C15">
        <w:rPr>
          <w:i/>
          <w:sz w:val="26"/>
          <w:szCs w:val="26"/>
        </w:rPr>
        <w:t>Cyril a Metod</w:t>
      </w:r>
      <w:r w:rsidRPr="00BF3C15">
        <w:rPr>
          <w:rStyle w:val="Odkaznapoznmkupodiarou"/>
          <w:i/>
          <w:sz w:val="26"/>
          <w:szCs w:val="26"/>
        </w:rPr>
        <w:footnoteReference w:id="6"/>
      </w:r>
      <w:r w:rsidRPr="00BF3C15">
        <w:rPr>
          <w:i/>
          <w:sz w:val="26"/>
          <w:szCs w:val="26"/>
        </w:rPr>
        <w:t xml:space="preserve"> </w:t>
      </w:r>
    </w:p>
    <w:p w:rsidR="00B91242" w:rsidRPr="00BF3C15" w:rsidRDefault="00B91242" w:rsidP="00BF3C15">
      <w:pPr>
        <w:pStyle w:val="Odsekzoznamu"/>
        <w:numPr>
          <w:ilvl w:val="1"/>
          <w:numId w:val="20"/>
        </w:numPr>
        <w:spacing w:after="0"/>
        <w:rPr>
          <w:b/>
          <w:i/>
          <w:sz w:val="26"/>
          <w:szCs w:val="26"/>
          <w:vertAlign w:val="superscript"/>
        </w:rPr>
      </w:pPr>
      <w:r w:rsidRPr="00BF3C15">
        <w:rPr>
          <w:b/>
          <w:i/>
          <w:sz w:val="26"/>
          <w:szCs w:val="26"/>
        </w:rPr>
        <w:lastRenderedPageBreak/>
        <w:t>Pápežstvo</w:t>
      </w:r>
    </w:p>
    <w:p w:rsidR="00B91242" w:rsidRPr="00BF3C15" w:rsidRDefault="00B91242" w:rsidP="00BF3C15">
      <w:pPr>
        <w:pStyle w:val="Odsekzoznamu"/>
        <w:numPr>
          <w:ilvl w:val="2"/>
          <w:numId w:val="22"/>
        </w:numPr>
        <w:spacing w:after="0"/>
        <w:ind w:left="1843" w:hanging="709"/>
        <w:rPr>
          <w:i/>
          <w:sz w:val="26"/>
          <w:szCs w:val="26"/>
          <w:vertAlign w:val="superscript"/>
        </w:rPr>
      </w:pPr>
      <w:r w:rsidRPr="00BF3C15">
        <w:rPr>
          <w:i/>
          <w:sz w:val="26"/>
          <w:szCs w:val="26"/>
        </w:rPr>
        <w:t xml:space="preserve">Pápeži : Lev I (440 – 461); Gregor I. Veľký ( 590 – 604); Boj o investitúru </w:t>
      </w:r>
      <w:r w:rsidRPr="00BF3C15">
        <w:rPr>
          <w:i/>
          <w:sz w:val="26"/>
          <w:szCs w:val="26"/>
          <w:vertAlign w:val="superscript"/>
        </w:rPr>
        <w:footnoteReference w:id="7"/>
      </w:r>
    </w:p>
    <w:p w:rsidR="00B91242" w:rsidRPr="00BF3C15" w:rsidRDefault="00B91242" w:rsidP="00BF3C15">
      <w:pPr>
        <w:pStyle w:val="Odsekzoznamu"/>
        <w:numPr>
          <w:ilvl w:val="2"/>
          <w:numId w:val="22"/>
        </w:numPr>
        <w:spacing w:after="0"/>
        <w:ind w:left="1843" w:hanging="709"/>
        <w:rPr>
          <w:i/>
          <w:sz w:val="26"/>
          <w:szCs w:val="26"/>
        </w:rPr>
      </w:pPr>
      <w:r w:rsidRPr="00BF3C15">
        <w:rPr>
          <w:i/>
          <w:sz w:val="26"/>
          <w:szCs w:val="26"/>
        </w:rPr>
        <w:t>Sedem ekumenických koncilov</w:t>
      </w:r>
      <w:r w:rsidRPr="00BF3C15">
        <w:rPr>
          <w:i/>
          <w:sz w:val="26"/>
          <w:szCs w:val="26"/>
          <w:vertAlign w:val="superscript"/>
        </w:rPr>
        <w:footnoteReference w:id="8"/>
      </w:r>
      <w:r w:rsidRPr="00BF3C15">
        <w:rPr>
          <w:i/>
          <w:sz w:val="26"/>
          <w:szCs w:val="26"/>
          <w:vertAlign w:val="superscript"/>
        </w:rPr>
        <w:t xml:space="preserve"> </w:t>
      </w:r>
    </w:p>
    <w:p w:rsidR="00B91242" w:rsidRPr="00BF3C15" w:rsidRDefault="00B91242" w:rsidP="00BF3C15">
      <w:pPr>
        <w:pStyle w:val="Odsekzoznamu"/>
        <w:numPr>
          <w:ilvl w:val="2"/>
          <w:numId w:val="22"/>
        </w:numPr>
        <w:spacing w:after="0"/>
        <w:ind w:left="1843" w:hanging="709"/>
        <w:rPr>
          <w:i/>
          <w:sz w:val="26"/>
          <w:szCs w:val="26"/>
        </w:rPr>
      </w:pPr>
      <w:proofErr w:type="spellStart"/>
      <w:r w:rsidRPr="00BF3C15">
        <w:rPr>
          <w:i/>
          <w:sz w:val="26"/>
          <w:szCs w:val="26"/>
        </w:rPr>
        <w:t>Mníšstvo</w:t>
      </w:r>
      <w:proofErr w:type="spellEnd"/>
      <w:r w:rsidRPr="00BF3C15">
        <w:rPr>
          <w:i/>
          <w:sz w:val="26"/>
          <w:szCs w:val="26"/>
        </w:rPr>
        <w:t xml:space="preserve"> : Benedikt z </w:t>
      </w:r>
      <w:proofErr w:type="spellStart"/>
      <w:r w:rsidRPr="00BF3C15">
        <w:rPr>
          <w:i/>
          <w:sz w:val="26"/>
          <w:szCs w:val="26"/>
        </w:rPr>
        <w:t>Nurzie</w:t>
      </w:r>
      <w:proofErr w:type="spellEnd"/>
      <w:r w:rsidRPr="00BF3C15">
        <w:rPr>
          <w:i/>
          <w:sz w:val="26"/>
          <w:szCs w:val="26"/>
        </w:rPr>
        <w:t>;  Bernard z </w:t>
      </w:r>
      <w:proofErr w:type="spellStart"/>
      <w:r w:rsidRPr="00BF3C15">
        <w:rPr>
          <w:i/>
          <w:sz w:val="26"/>
          <w:szCs w:val="26"/>
        </w:rPr>
        <w:t>Cleirvaux</w:t>
      </w:r>
      <w:proofErr w:type="spellEnd"/>
      <w:r w:rsidRPr="00BF3C15">
        <w:rPr>
          <w:i/>
          <w:sz w:val="26"/>
          <w:szCs w:val="26"/>
        </w:rPr>
        <w:t>;  František z </w:t>
      </w:r>
      <w:proofErr w:type="spellStart"/>
      <w:r w:rsidRPr="00BF3C15">
        <w:rPr>
          <w:i/>
          <w:sz w:val="26"/>
          <w:szCs w:val="26"/>
        </w:rPr>
        <w:t>Asisi</w:t>
      </w:r>
      <w:proofErr w:type="spellEnd"/>
      <w:r w:rsidRPr="00BF3C15">
        <w:rPr>
          <w:i/>
          <w:sz w:val="26"/>
          <w:szCs w:val="26"/>
        </w:rPr>
        <w:t xml:space="preserve"> ; Dominik </w:t>
      </w:r>
      <w:proofErr w:type="spellStart"/>
      <w:r w:rsidRPr="00BF3C15">
        <w:rPr>
          <w:i/>
          <w:sz w:val="26"/>
          <w:szCs w:val="26"/>
        </w:rPr>
        <w:t>Guzmán</w:t>
      </w:r>
      <w:proofErr w:type="spellEnd"/>
      <w:r w:rsidRPr="00BF3C15">
        <w:rPr>
          <w:i/>
          <w:sz w:val="26"/>
          <w:szCs w:val="26"/>
          <w:vertAlign w:val="superscript"/>
        </w:rPr>
        <w:footnoteReference w:id="9"/>
      </w:r>
      <w:r w:rsidRPr="00BF3C15">
        <w:rPr>
          <w:i/>
          <w:sz w:val="26"/>
          <w:szCs w:val="26"/>
          <w:vertAlign w:val="superscript"/>
        </w:rPr>
        <w:t xml:space="preserve"> </w:t>
      </w:r>
    </w:p>
    <w:p w:rsidR="00B91242" w:rsidRPr="00BF3C15" w:rsidRDefault="00B91242" w:rsidP="00BF3C15">
      <w:pPr>
        <w:pStyle w:val="Odsekzoznamu"/>
        <w:numPr>
          <w:ilvl w:val="2"/>
          <w:numId w:val="22"/>
        </w:numPr>
        <w:spacing w:after="0"/>
        <w:ind w:left="1843" w:hanging="709"/>
        <w:rPr>
          <w:i/>
          <w:sz w:val="26"/>
          <w:szCs w:val="26"/>
        </w:rPr>
      </w:pPr>
      <w:r w:rsidRPr="00BF3C15">
        <w:rPr>
          <w:i/>
          <w:sz w:val="26"/>
          <w:szCs w:val="26"/>
        </w:rPr>
        <w:t xml:space="preserve">Dôvod a príčiny rozdelenia kresťanskej cirkvi v roku 1054 </w:t>
      </w:r>
      <w:r w:rsidRPr="00BF3C15">
        <w:rPr>
          <w:rStyle w:val="Odkaznapoznmkupodiarou"/>
          <w:i/>
          <w:sz w:val="26"/>
          <w:szCs w:val="26"/>
        </w:rPr>
        <w:footnoteReference w:id="10"/>
      </w:r>
    </w:p>
    <w:p w:rsidR="00B91242" w:rsidRPr="00BF3C15" w:rsidRDefault="00B91242" w:rsidP="00BF3C15">
      <w:pPr>
        <w:spacing w:line="276" w:lineRule="auto"/>
        <w:ind w:firstLine="426"/>
        <w:rPr>
          <w:b/>
          <w:i/>
          <w:sz w:val="26"/>
          <w:szCs w:val="26"/>
        </w:rPr>
      </w:pPr>
      <w:r w:rsidRPr="00BF3C15">
        <w:rPr>
          <w:b/>
          <w:i/>
          <w:sz w:val="26"/>
          <w:szCs w:val="26"/>
        </w:rPr>
        <w:t xml:space="preserve">1.4. </w:t>
      </w:r>
      <w:proofErr w:type="spellStart"/>
      <w:r w:rsidRPr="00BF3C15">
        <w:rPr>
          <w:b/>
          <w:i/>
          <w:sz w:val="26"/>
          <w:szCs w:val="26"/>
        </w:rPr>
        <w:t>Predreformátori</w:t>
      </w:r>
      <w:proofErr w:type="spellEnd"/>
      <w:r w:rsidRPr="00BF3C15">
        <w:rPr>
          <w:b/>
          <w:i/>
          <w:sz w:val="26"/>
          <w:szCs w:val="26"/>
        </w:rPr>
        <w:t xml:space="preserve"> </w:t>
      </w:r>
    </w:p>
    <w:p w:rsidR="00B91242" w:rsidRPr="00BF3C15" w:rsidRDefault="00B91242" w:rsidP="00BF3C15">
      <w:pPr>
        <w:spacing w:line="276" w:lineRule="auto"/>
        <w:ind w:firstLine="708"/>
        <w:rPr>
          <w:i/>
          <w:sz w:val="26"/>
          <w:szCs w:val="26"/>
        </w:rPr>
      </w:pPr>
      <w:r w:rsidRPr="00BF3C15">
        <w:rPr>
          <w:sz w:val="26"/>
          <w:szCs w:val="26"/>
        </w:rPr>
        <w:t xml:space="preserve">        </w:t>
      </w:r>
      <w:r w:rsidRPr="00BF3C15">
        <w:rPr>
          <w:i/>
          <w:sz w:val="26"/>
          <w:szCs w:val="26"/>
        </w:rPr>
        <w:t xml:space="preserve">1.4.1      Peter </w:t>
      </w:r>
      <w:proofErr w:type="spellStart"/>
      <w:r w:rsidRPr="00BF3C15">
        <w:rPr>
          <w:i/>
          <w:sz w:val="26"/>
          <w:szCs w:val="26"/>
        </w:rPr>
        <w:t>Vald</w:t>
      </w:r>
      <w:proofErr w:type="spellEnd"/>
      <w:r w:rsidRPr="00BF3C15">
        <w:rPr>
          <w:i/>
          <w:sz w:val="26"/>
          <w:szCs w:val="26"/>
        </w:rPr>
        <w:t xml:space="preserve">, Ján </w:t>
      </w:r>
      <w:proofErr w:type="spellStart"/>
      <w:r w:rsidRPr="00BF3C15">
        <w:rPr>
          <w:i/>
          <w:sz w:val="26"/>
          <w:szCs w:val="26"/>
        </w:rPr>
        <w:t>Wiklif</w:t>
      </w:r>
      <w:proofErr w:type="spellEnd"/>
      <w:r w:rsidRPr="00BF3C15">
        <w:rPr>
          <w:i/>
          <w:sz w:val="26"/>
          <w:szCs w:val="26"/>
        </w:rPr>
        <w:t xml:space="preserve">, </w:t>
      </w:r>
      <w:proofErr w:type="spellStart"/>
      <w:r w:rsidRPr="00BF3C15">
        <w:rPr>
          <w:i/>
          <w:sz w:val="26"/>
          <w:szCs w:val="26"/>
        </w:rPr>
        <w:t>Jeroným</w:t>
      </w:r>
      <w:proofErr w:type="spellEnd"/>
      <w:r w:rsidRPr="00BF3C15">
        <w:rPr>
          <w:i/>
          <w:sz w:val="26"/>
          <w:szCs w:val="26"/>
        </w:rPr>
        <w:t xml:space="preserve"> </w:t>
      </w:r>
      <w:proofErr w:type="spellStart"/>
      <w:r w:rsidRPr="00BF3C15">
        <w:rPr>
          <w:i/>
          <w:sz w:val="26"/>
          <w:szCs w:val="26"/>
        </w:rPr>
        <w:t>Savonarola</w:t>
      </w:r>
      <w:proofErr w:type="spellEnd"/>
      <w:r w:rsidRPr="00BF3C15">
        <w:rPr>
          <w:i/>
          <w:sz w:val="26"/>
          <w:szCs w:val="26"/>
        </w:rPr>
        <w:t xml:space="preserve"> </w:t>
      </w:r>
      <w:r w:rsidRPr="00BF3C15">
        <w:rPr>
          <w:rStyle w:val="Odkaznapoznmkupodiarou"/>
          <w:i/>
          <w:sz w:val="26"/>
          <w:szCs w:val="26"/>
        </w:rPr>
        <w:footnoteReference w:id="11"/>
      </w:r>
      <w:r w:rsidRPr="00BF3C15">
        <w:rPr>
          <w:i/>
          <w:sz w:val="26"/>
          <w:szCs w:val="26"/>
        </w:rPr>
        <w:t xml:space="preserve">  </w:t>
      </w:r>
    </w:p>
    <w:p w:rsidR="00B91242" w:rsidRPr="00BF3C15" w:rsidRDefault="00B91242" w:rsidP="00BF3C15">
      <w:pPr>
        <w:spacing w:line="276" w:lineRule="auto"/>
        <w:ind w:left="708"/>
        <w:rPr>
          <w:i/>
          <w:sz w:val="26"/>
          <w:szCs w:val="26"/>
        </w:rPr>
      </w:pPr>
      <w:r w:rsidRPr="00BF3C15">
        <w:rPr>
          <w:i/>
          <w:sz w:val="26"/>
          <w:szCs w:val="26"/>
        </w:rPr>
        <w:t xml:space="preserve">        1.4.2      Ján Hus </w:t>
      </w:r>
      <w:r w:rsidRPr="00BF3C15">
        <w:rPr>
          <w:rStyle w:val="Odkaznapoznmkupodiarou"/>
          <w:i/>
          <w:sz w:val="26"/>
          <w:szCs w:val="26"/>
        </w:rPr>
        <w:footnoteReference w:id="12"/>
      </w:r>
      <w:r w:rsidRPr="00BF3C15">
        <w:rPr>
          <w:i/>
          <w:sz w:val="26"/>
          <w:szCs w:val="26"/>
        </w:rPr>
        <w:t xml:space="preserve">  </w:t>
      </w:r>
    </w:p>
    <w:p w:rsidR="00B91242" w:rsidRPr="00BF3C15" w:rsidRDefault="00B91242" w:rsidP="00C23475">
      <w:pPr>
        <w:spacing w:line="276" w:lineRule="auto"/>
        <w:ind w:left="708"/>
        <w:rPr>
          <w:i/>
          <w:sz w:val="26"/>
          <w:szCs w:val="26"/>
        </w:rPr>
      </w:pPr>
      <w:r w:rsidRPr="00BF3C15">
        <w:rPr>
          <w:i/>
          <w:sz w:val="26"/>
          <w:szCs w:val="26"/>
        </w:rPr>
        <w:t xml:space="preserve">        1.4.3</w:t>
      </w:r>
      <w:r w:rsidRPr="00BF3C15">
        <w:rPr>
          <w:sz w:val="26"/>
          <w:szCs w:val="26"/>
        </w:rPr>
        <w:t xml:space="preserve">      </w:t>
      </w:r>
      <w:proofErr w:type="spellStart"/>
      <w:r w:rsidRPr="00BF3C15">
        <w:rPr>
          <w:i/>
          <w:sz w:val="26"/>
          <w:szCs w:val="26"/>
        </w:rPr>
        <w:t>Kostnický</w:t>
      </w:r>
      <w:proofErr w:type="spellEnd"/>
      <w:r w:rsidRPr="00BF3C15">
        <w:rPr>
          <w:i/>
          <w:sz w:val="26"/>
          <w:szCs w:val="26"/>
        </w:rPr>
        <w:t xml:space="preserve"> snem</w:t>
      </w:r>
      <w:r w:rsidRPr="00BF3C15">
        <w:rPr>
          <w:rStyle w:val="Odkaznapoznmkupodiarou"/>
          <w:i/>
          <w:sz w:val="26"/>
          <w:szCs w:val="26"/>
        </w:rPr>
        <w:footnoteReference w:id="13"/>
      </w:r>
      <w:r w:rsidRPr="00BF3C15">
        <w:rPr>
          <w:i/>
          <w:sz w:val="26"/>
          <w:szCs w:val="26"/>
        </w:rPr>
        <w:t xml:space="preserve"> </w:t>
      </w:r>
    </w:p>
    <w:p w:rsidR="00B91242" w:rsidRPr="00BF3C15" w:rsidRDefault="00B91242" w:rsidP="00BF3C15">
      <w:pPr>
        <w:pStyle w:val="Odsekzoznamu"/>
        <w:numPr>
          <w:ilvl w:val="0"/>
          <w:numId w:val="20"/>
        </w:numPr>
        <w:spacing w:after="0"/>
        <w:rPr>
          <w:b/>
          <w:sz w:val="26"/>
          <w:szCs w:val="26"/>
        </w:rPr>
      </w:pPr>
      <w:r w:rsidRPr="00BF3C15">
        <w:rPr>
          <w:b/>
          <w:sz w:val="26"/>
          <w:szCs w:val="26"/>
        </w:rPr>
        <w:t xml:space="preserve">Reformácia  a protireformácia </w:t>
      </w:r>
    </w:p>
    <w:p w:rsidR="00B91242" w:rsidRPr="00BF3C15" w:rsidRDefault="00B91242" w:rsidP="00BF3C15">
      <w:pPr>
        <w:pStyle w:val="Odsekzoznamu"/>
        <w:numPr>
          <w:ilvl w:val="1"/>
          <w:numId w:val="20"/>
        </w:numPr>
        <w:spacing w:after="0"/>
        <w:rPr>
          <w:b/>
          <w:i/>
          <w:sz w:val="26"/>
          <w:szCs w:val="26"/>
        </w:rPr>
      </w:pPr>
      <w:r w:rsidRPr="00BF3C15">
        <w:rPr>
          <w:b/>
          <w:i/>
          <w:sz w:val="26"/>
          <w:szCs w:val="26"/>
        </w:rPr>
        <w:t xml:space="preserve">Doktor Martin </w:t>
      </w:r>
      <w:proofErr w:type="spellStart"/>
      <w:r w:rsidRPr="00BF3C15">
        <w:rPr>
          <w:b/>
          <w:i/>
          <w:sz w:val="26"/>
          <w:szCs w:val="26"/>
        </w:rPr>
        <w:t>Luther</w:t>
      </w:r>
      <w:proofErr w:type="spellEnd"/>
      <w:r w:rsidRPr="00BF3C15">
        <w:rPr>
          <w:b/>
          <w:i/>
          <w:sz w:val="26"/>
          <w:szCs w:val="26"/>
        </w:rPr>
        <w:t xml:space="preserve"> (1483 – 1546)</w:t>
      </w:r>
    </w:p>
    <w:p w:rsidR="00B91242" w:rsidRPr="00BF3C15" w:rsidRDefault="00B91242" w:rsidP="00BF3C15">
      <w:pPr>
        <w:pStyle w:val="Odsekzoznamu"/>
        <w:spacing w:after="0"/>
        <w:ind w:left="792"/>
        <w:rPr>
          <w:i/>
          <w:sz w:val="26"/>
          <w:szCs w:val="26"/>
        </w:rPr>
      </w:pPr>
      <w:r w:rsidRPr="00BF3C15">
        <w:rPr>
          <w:i/>
          <w:sz w:val="26"/>
          <w:szCs w:val="26"/>
        </w:rPr>
        <w:t xml:space="preserve">2.1.1       Život a dielo </w:t>
      </w:r>
    </w:p>
    <w:p w:rsidR="00B91242" w:rsidRPr="00BF3C15" w:rsidRDefault="00B91242" w:rsidP="00BF3C15">
      <w:pPr>
        <w:pStyle w:val="Odsekzoznamu"/>
        <w:spacing w:after="0"/>
        <w:ind w:left="792"/>
        <w:rPr>
          <w:i/>
          <w:sz w:val="26"/>
          <w:szCs w:val="26"/>
        </w:rPr>
      </w:pPr>
      <w:r w:rsidRPr="00BF3C15">
        <w:rPr>
          <w:i/>
          <w:sz w:val="26"/>
          <w:szCs w:val="26"/>
        </w:rPr>
        <w:t xml:space="preserve">2.1.2       </w:t>
      </w:r>
      <w:proofErr w:type="spellStart"/>
      <w:r w:rsidRPr="00BF3C15">
        <w:rPr>
          <w:i/>
          <w:sz w:val="26"/>
          <w:szCs w:val="26"/>
        </w:rPr>
        <w:t>Luther</w:t>
      </w:r>
      <w:proofErr w:type="spellEnd"/>
      <w:r w:rsidRPr="00BF3C15">
        <w:rPr>
          <w:i/>
          <w:sz w:val="26"/>
          <w:szCs w:val="26"/>
        </w:rPr>
        <w:t xml:space="preserve"> pred </w:t>
      </w:r>
      <w:proofErr w:type="spellStart"/>
      <w:r w:rsidRPr="00BF3C15">
        <w:rPr>
          <w:i/>
          <w:sz w:val="26"/>
          <w:szCs w:val="26"/>
        </w:rPr>
        <w:t>Kajetánom</w:t>
      </w:r>
      <w:proofErr w:type="spellEnd"/>
      <w:r w:rsidRPr="00BF3C15">
        <w:rPr>
          <w:i/>
          <w:sz w:val="26"/>
          <w:szCs w:val="26"/>
        </w:rPr>
        <w:t xml:space="preserve"> a </w:t>
      </w:r>
      <w:proofErr w:type="spellStart"/>
      <w:r w:rsidRPr="00BF3C15">
        <w:rPr>
          <w:i/>
          <w:sz w:val="26"/>
          <w:szCs w:val="26"/>
        </w:rPr>
        <w:t>Milticzom</w:t>
      </w:r>
      <w:proofErr w:type="spellEnd"/>
      <w:r w:rsidRPr="00BF3C15">
        <w:rPr>
          <w:i/>
          <w:sz w:val="26"/>
          <w:szCs w:val="26"/>
        </w:rPr>
        <w:t xml:space="preserve"> </w:t>
      </w:r>
    </w:p>
    <w:p w:rsidR="00B91242" w:rsidRPr="00BF3C15" w:rsidRDefault="00B91242" w:rsidP="00BF3C15">
      <w:pPr>
        <w:pStyle w:val="Odsekzoznamu"/>
        <w:spacing w:after="0"/>
        <w:ind w:left="792"/>
        <w:rPr>
          <w:i/>
          <w:sz w:val="26"/>
          <w:szCs w:val="26"/>
        </w:rPr>
      </w:pPr>
      <w:r w:rsidRPr="00BF3C15">
        <w:rPr>
          <w:i/>
          <w:sz w:val="26"/>
          <w:szCs w:val="26"/>
        </w:rPr>
        <w:t>2.2.3       Lipská dišputa</w:t>
      </w:r>
    </w:p>
    <w:p w:rsidR="00B91242" w:rsidRPr="00BF3C15" w:rsidRDefault="00B91242" w:rsidP="00BF3C15">
      <w:pPr>
        <w:pStyle w:val="Odsekzoznamu"/>
        <w:spacing w:after="0"/>
        <w:ind w:left="792"/>
        <w:rPr>
          <w:i/>
          <w:sz w:val="26"/>
          <w:szCs w:val="26"/>
        </w:rPr>
      </w:pPr>
      <w:r w:rsidRPr="00BF3C15">
        <w:rPr>
          <w:i/>
          <w:sz w:val="26"/>
          <w:szCs w:val="26"/>
        </w:rPr>
        <w:t xml:space="preserve">2.1.4       </w:t>
      </w:r>
      <w:proofErr w:type="spellStart"/>
      <w:r w:rsidRPr="00BF3C15">
        <w:rPr>
          <w:i/>
          <w:sz w:val="26"/>
          <w:szCs w:val="26"/>
        </w:rPr>
        <w:t>Wormský</w:t>
      </w:r>
      <w:proofErr w:type="spellEnd"/>
      <w:r w:rsidRPr="00BF3C15">
        <w:rPr>
          <w:i/>
          <w:sz w:val="26"/>
          <w:szCs w:val="26"/>
        </w:rPr>
        <w:t xml:space="preserve"> snem               - 1521</w:t>
      </w:r>
    </w:p>
    <w:p w:rsidR="00B91242" w:rsidRPr="00BF3C15" w:rsidRDefault="00B91242" w:rsidP="00BF3C15">
      <w:pPr>
        <w:pStyle w:val="Odsekzoznamu"/>
        <w:spacing w:after="0"/>
        <w:ind w:left="792"/>
        <w:rPr>
          <w:i/>
          <w:sz w:val="26"/>
          <w:szCs w:val="26"/>
        </w:rPr>
      </w:pPr>
      <w:r w:rsidRPr="00BF3C15">
        <w:rPr>
          <w:i/>
          <w:sz w:val="26"/>
          <w:szCs w:val="26"/>
        </w:rPr>
        <w:t xml:space="preserve">2.1.5       </w:t>
      </w:r>
      <w:proofErr w:type="spellStart"/>
      <w:r w:rsidRPr="00BF3C15">
        <w:rPr>
          <w:i/>
          <w:sz w:val="26"/>
          <w:szCs w:val="26"/>
        </w:rPr>
        <w:t>Speierský</w:t>
      </w:r>
      <w:proofErr w:type="spellEnd"/>
      <w:r w:rsidRPr="00BF3C15">
        <w:rPr>
          <w:i/>
          <w:sz w:val="26"/>
          <w:szCs w:val="26"/>
        </w:rPr>
        <w:t xml:space="preserve"> snem               - 1529</w:t>
      </w:r>
    </w:p>
    <w:p w:rsidR="00B91242" w:rsidRPr="00BF3C15" w:rsidRDefault="00B91242" w:rsidP="00BF3C15">
      <w:pPr>
        <w:pStyle w:val="Odsekzoznamu"/>
        <w:spacing w:after="0"/>
        <w:ind w:left="792"/>
        <w:rPr>
          <w:i/>
          <w:sz w:val="26"/>
          <w:szCs w:val="26"/>
        </w:rPr>
      </w:pPr>
      <w:r w:rsidRPr="00BF3C15">
        <w:rPr>
          <w:i/>
          <w:sz w:val="26"/>
          <w:szCs w:val="26"/>
        </w:rPr>
        <w:t xml:space="preserve">2.1.6       Filip </w:t>
      </w:r>
      <w:proofErr w:type="spellStart"/>
      <w:r w:rsidRPr="00BF3C15">
        <w:rPr>
          <w:i/>
          <w:sz w:val="26"/>
          <w:szCs w:val="26"/>
        </w:rPr>
        <w:t>Melanchton</w:t>
      </w:r>
      <w:proofErr w:type="spellEnd"/>
      <w:r w:rsidRPr="00BF3C15">
        <w:rPr>
          <w:i/>
          <w:sz w:val="26"/>
          <w:szCs w:val="26"/>
        </w:rPr>
        <w:t xml:space="preserve"> – dielo a význam </w:t>
      </w:r>
    </w:p>
    <w:p w:rsidR="00B91242" w:rsidRPr="00BF3C15" w:rsidRDefault="00B91242" w:rsidP="00BF3C15">
      <w:pPr>
        <w:pStyle w:val="Odsekzoznamu"/>
        <w:spacing w:after="0"/>
        <w:ind w:left="792"/>
        <w:rPr>
          <w:i/>
          <w:sz w:val="26"/>
          <w:szCs w:val="26"/>
        </w:rPr>
      </w:pPr>
      <w:r w:rsidRPr="00BF3C15">
        <w:rPr>
          <w:i/>
          <w:sz w:val="26"/>
          <w:szCs w:val="26"/>
        </w:rPr>
        <w:t>2.1.7       Augsburský snem           - 1530</w:t>
      </w:r>
    </w:p>
    <w:p w:rsidR="00B91242" w:rsidRPr="00BF3C15" w:rsidRDefault="00B91242" w:rsidP="00BF3C15">
      <w:pPr>
        <w:spacing w:line="276" w:lineRule="auto"/>
        <w:rPr>
          <w:b/>
          <w:i/>
          <w:sz w:val="26"/>
          <w:szCs w:val="26"/>
        </w:rPr>
      </w:pPr>
      <w:r w:rsidRPr="00BF3C15">
        <w:rPr>
          <w:b/>
          <w:i/>
          <w:sz w:val="26"/>
          <w:szCs w:val="26"/>
        </w:rPr>
        <w:t xml:space="preserve">       2.2.   </w:t>
      </w:r>
      <w:proofErr w:type="spellStart"/>
      <w:r w:rsidRPr="00BF3C15">
        <w:rPr>
          <w:b/>
          <w:i/>
          <w:sz w:val="26"/>
          <w:szCs w:val="26"/>
        </w:rPr>
        <w:t>Ulrich</w:t>
      </w:r>
      <w:proofErr w:type="spellEnd"/>
      <w:r w:rsidRPr="00BF3C15">
        <w:rPr>
          <w:b/>
          <w:i/>
          <w:sz w:val="26"/>
          <w:szCs w:val="26"/>
        </w:rPr>
        <w:t xml:space="preserve"> </w:t>
      </w:r>
      <w:proofErr w:type="spellStart"/>
      <w:r w:rsidRPr="00BF3C15">
        <w:rPr>
          <w:b/>
          <w:i/>
          <w:sz w:val="26"/>
          <w:szCs w:val="26"/>
        </w:rPr>
        <w:t>Zwingli</w:t>
      </w:r>
      <w:proofErr w:type="spellEnd"/>
      <w:r w:rsidRPr="00BF3C15">
        <w:rPr>
          <w:b/>
          <w:i/>
          <w:sz w:val="26"/>
          <w:szCs w:val="26"/>
        </w:rPr>
        <w:t xml:space="preserve"> (1484 – 1531) </w:t>
      </w:r>
    </w:p>
    <w:p w:rsidR="00B91242" w:rsidRPr="00BF3C15" w:rsidRDefault="00B91242" w:rsidP="00BF3C15">
      <w:pPr>
        <w:spacing w:line="276" w:lineRule="auto"/>
        <w:ind w:firstLine="708"/>
        <w:rPr>
          <w:i/>
          <w:sz w:val="26"/>
          <w:szCs w:val="26"/>
        </w:rPr>
      </w:pPr>
      <w:r w:rsidRPr="00BF3C15">
        <w:rPr>
          <w:i/>
          <w:sz w:val="26"/>
          <w:szCs w:val="26"/>
        </w:rPr>
        <w:t xml:space="preserve">  2.2.1       Život a dielo </w:t>
      </w:r>
    </w:p>
    <w:p w:rsidR="00B91242" w:rsidRPr="00BF3C15" w:rsidRDefault="00B91242" w:rsidP="00BF3C15">
      <w:pPr>
        <w:spacing w:line="276" w:lineRule="auto"/>
        <w:ind w:firstLine="708"/>
        <w:rPr>
          <w:i/>
          <w:sz w:val="26"/>
          <w:szCs w:val="26"/>
        </w:rPr>
      </w:pPr>
      <w:r w:rsidRPr="00BF3C15">
        <w:rPr>
          <w:i/>
          <w:sz w:val="26"/>
          <w:szCs w:val="26"/>
        </w:rPr>
        <w:t xml:space="preserve">  2.2.2       </w:t>
      </w:r>
      <w:proofErr w:type="spellStart"/>
      <w:r w:rsidRPr="00BF3C15">
        <w:rPr>
          <w:i/>
          <w:sz w:val="26"/>
          <w:szCs w:val="26"/>
        </w:rPr>
        <w:t>Marburské</w:t>
      </w:r>
      <w:proofErr w:type="spellEnd"/>
      <w:r w:rsidRPr="00BF3C15">
        <w:rPr>
          <w:i/>
          <w:sz w:val="26"/>
          <w:szCs w:val="26"/>
        </w:rPr>
        <w:t xml:space="preserve"> rozhovory    - 1529</w:t>
      </w:r>
    </w:p>
    <w:p w:rsidR="00B91242" w:rsidRPr="00BF3C15" w:rsidRDefault="00B91242" w:rsidP="00BF3C15">
      <w:pPr>
        <w:spacing w:line="276" w:lineRule="auto"/>
        <w:ind w:firstLine="284"/>
        <w:rPr>
          <w:b/>
          <w:i/>
          <w:sz w:val="26"/>
          <w:szCs w:val="26"/>
        </w:rPr>
      </w:pPr>
      <w:r w:rsidRPr="00BF3C15">
        <w:rPr>
          <w:b/>
          <w:i/>
          <w:sz w:val="26"/>
          <w:szCs w:val="26"/>
        </w:rPr>
        <w:t xml:space="preserve"> 2.3.   Ján Kalvín (1509 – 1564)</w:t>
      </w:r>
    </w:p>
    <w:p w:rsidR="00B91242" w:rsidRPr="00BF3C15" w:rsidRDefault="00B91242" w:rsidP="00BF3C15">
      <w:pPr>
        <w:spacing w:line="276" w:lineRule="auto"/>
        <w:ind w:firstLine="708"/>
        <w:rPr>
          <w:i/>
          <w:sz w:val="26"/>
          <w:szCs w:val="26"/>
        </w:rPr>
      </w:pPr>
      <w:r w:rsidRPr="00BF3C15">
        <w:rPr>
          <w:sz w:val="26"/>
          <w:szCs w:val="26"/>
        </w:rPr>
        <w:t xml:space="preserve">   </w:t>
      </w:r>
      <w:r w:rsidRPr="00BF3C15">
        <w:rPr>
          <w:i/>
          <w:sz w:val="26"/>
          <w:szCs w:val="26"/>
        </w:rPr>
        <w:t xml:space="preserve">2.3.1       Život a dielo </w:t>
      </w:r>
    </w:p>
    <w:p w:rsidR="00B91242" w:rsidRPr="00BF3C15" w:rsidRDefault="00B91242" w:rsidP="00BF3C15">
      <w:pPr>
        <w:spacing w:line="276" w:lineRule="auto"/>
        <w:ind w:firstLine="708"/>
        <w:rPr>
          <w:i/>
          <w:sz w:val="26"/>
          <w:szCs w:val="26"/>
        </w:rPr>
      </w:pPr>
      <w:r w:rsidRPr="00BF3C15">
        <w:rPr>
          <w:i/>
          <w:sz w:val="26"/>
          <w:szCs w:val="26"/>
        </w:rPr>
        <w:t xml:space="preserve">   2.3.2       </w:t>
      </w:r>
      <w:proofErr w:type="spellStart"/>
      <w:r w:rsidRPr="00BF3C15">
        <w:rPr>
          <w:i/>
          <w:sz w:val="26"/>
          <w:szCs w:val="26"/>
        </w:rPr>
        <w:t>Tigurínsky</w:t>
      </w:r>
      <w:proofErr w:type="spellEnd"/>
      <w:r w:rsidRPr="00BF3C15">
        <w:rPr>
          <w:i/>
          <w:sz w:val="26"/>
          <w:szCs w:val="26"/>
        </w:rPr>
        <w:t xml:space="preserve"> konsenzus     - 1549</w:t>
      </w:r>
    </w:p>
    <w:p w:rsidR="00B91242" w:rsidRPr="00BF3C15" w:rsidRDefault="00B91242" w:rsidP="00BF3C15">
      <w:pPr>
        <w:spacing w:line="276" w:lineRule="auto"/>
        <w:ind w:firstLine="708"/>
        <w:rPr>
          <w:i/>
          <w:sz w:val="26"/>
          <w:szCs w:val="26"/>
        </w:rPr>
      </w:pPr>
      <w:r w:rsidRPr="00BF3C15">
        <w:rPr>
          <w:i/>
          <w:sz w:val="26"/>
          <w:szCs w:val="26"/>
        </w:rPr>
        <w:t xml:space="preserve">   2.3.3       </w:t>
      </w:r>
      <w:proofErr w:type="spellStart"/>
      <w:r w:rsidRPr="00BF3C15">
        <w:rPr>
          <w:i/>
          <w:sz w:val="26"/>
          <w:szCs w:val="26"/>
        </w:rPr>
        <w:t>Predestinácia</w:t>
      </w:r>
      <w:proofErr w:type="spellEnd"/>
      <w:r w:rsidRPr="00BF3C15">
        <w:rPr>
          <w:i/>
          <w:sz w:val="26"/>
          <w:szCs w:val="26"/>
        </w:rPr>
        <w:t xml:space="preserve"> </w:t>
      </w:r>
    </w:p>
    <w:p w:rsidR="00B91242" w:rsidRPr="00BF3C15" w:rsidRDefault="00B91242" w:rsidP="00BF3C15">
      <w:pPr>
        <w:spacing w:line="276" w:lineRule="auto"/>
        <w:rPr>
          <w:b/>
          <w:i/>
          <w:sz w:val="26"/>
          <w:szCs w:val="26"/>
        </w:rPr>
      </w:pPr>
      <w:r w:rsidRPr="00BF3C15">
        <w:rPr>
          <w:sz w:val="26"/>
          <w:szCs w:val="26"/>
        </w:rPr>
        <w:t xml:space="preserve">      </w:t>
      </w:r>
      <w:r w:rsidRPr="00BF3C15">
        <w:rPr>
          <w:b/>
          <w:i/>
          <w:sz w:val="26"/>
          <w:szCs w:val="26"/>
        </w:rPr>
        <w:t xml:space="preserve">2.4.    Protireformácia </w:t>
      </w:r>
    </w:p>
    <w:p w:rsidR="00B91242" w:rsidRPr="00BF3C15" w:rsidRDefault="00B91242" w:rsidP="00BF3C15">
      <w:pPr>
        <w:spacing w:line="276" w:lineRule="auto"/>
        <w:rPr>
          <w:i/>
          <w:sz w:val="26"/>
          <w:szCs w:val="26"/>
        </w:rPr>
      </w:pPr>
      <w:r w:rsidRPr="00BF3C15">
        <w:rPr>
          <w:sz w:val="26"/>
          <w:szCs w:val="26"/>
        </w:rPr>
        <w:t xml:space="preserve">                 2.4.1       </w:t>
      </w:r>
      <w:r w:rsidRPr="00BF3C15">
        <w:rPr>
          <w:i/>
          <w:sz w:val="26"/>
          <w:szCs w:val="26"/>
        </w:rPr>
        <w:t>Tridentský koncil (1545 – 1563)</w:t>
      </w:r>
      <w:r w:rsidRPr="00BF3C15">
        <w:rPr>
          <w:rStyle w:val="Odkaznapoznmkupodiarou"/>
          <w:i/>
          <w:sz w:val="26"/>
          <w:szCs w:val="26"/>
        </w:rPr>
        <w:footnoteReference w:id="14"/>
      </w:r>
      <w:r w:rsidRPr="00BF3C15">
        <w:rPr>
          <w:i/>
          <w:sz w:val="26"/>
          <w:szCs w:val="26"/>
        </w:rPr>
        <w:t xml:space="preserve"> </w:t>
      </w:r>
    </w:p>
    <w:p w:rsidR="00B91242" w:rsidRPr="00BF3C15" w:rsidRDefault="00B91242" w:rsidP="00BF3C15">
      <w:pPr>
        <w:spacing w:line="276" w:lineRule="auto"/>
        <w:rPr>
          <w:i/>
          <w:sz w:val="26"/>
          <w:szCs w:val="26"/>
        </w:rPr>
      </w:pPr>
      <w:r w:rsidRPr="00BF3C15">
        <w:rPr>
          <w:i/>
          <w:sz w:val="26"/>
          <w:szCs w:val="26"/>
        </w:rPr>
        <w:t xml:space="preserve">                 2.4.2       Ignác z </w:t>
      </w:r>
      <w:proofErr w:type="spellStart"/>
      <w:r w:rsidRPr="00BF3C15">
        <w:rPr>
          <w:i/>
          <w:sz w:val="26"/>
          <w:szCs w:val="26"/>
        </w:rPr>
        <w:t>Loyoly</w:t>
      </w:r>
      <w:proofErr w:type="spellEnd"/>
      <w:r w:rsidRPr="00BF3C15">
        <w:rPr>
          <w:i/>
          <w:sz w:val="26"/>
          <w:szCs w:val="26"/>
        </w:rPr>
        <w:t xml:space="preserve"> </w:t>
      </w:r>
    </w:p>
    <w:p w:rsidR="00425EA9" w:rsidRPr="00BF3C15" w:rsidRDefault="00B91242" w:rsidP="00BF3C15">
      <w:pPr>
        <w:spacing w:line="276" w:lineRule="auto"/>
        <w:ind w:firstLine="708"/>
        <w:rPr>
          <w:i/>
          <w:sz w:val="26"/>
          <w:szCs w:val="26"/>
        </w:rPr>
      </w:pPr>
      <w:r w:rsidRPr="00BF3C15">
        <w:rPr>
          <w:i/>
          <w:sz w:val="26"/>
          <w:szCs w:val="26"/>
        </w:rPr>
        <w:t xml:space="preserve">   </w:t>
      </w:r>
      <w:r w:rsidR="0051251A">
        <w:rPr>
          <w:i/>
          <w:sz w:val="26"/>
          <w:szCs w:val="26"/>
        </w:rPr>
        <w:t xml:space="preserve">   </w:t>
      </w:r>
      <w:r w:rsidRPr="00BF3C15">
        <w:rPr>
          <w:i/>
          <w:sz w:val="26"/>
          <w:szCs w:val="26"/>
        </w:rPr>
        <w:t xml:space="preserve">2.4.3       Protireformácia cudzine - v Holandsku, vo Francúzsku </w:t>
      </w:r>
    </w:p>
    <w:p w:rsidR="0051251A" w:rsidRDefault="00425EA9" w:rsidP="0051251A">
      <w:pPr>
        <w:spacing w:line="276" w:lineRule="auto"/>
        <w:ind w:left="1416"/>
        <w:rPr>
          <w:i/>
          <w:sz w:val="26"/>
          <w:szCs w:val="26"/>
        </w:rPr>
      </w:pPr>
      <w:r w:rsidRPr="00BF3C15">
        <w:rPr>
          <w:i/>
          <w:sz w:val="26"/>
          <w:szCs w:val="26"/>
        </w:rPr>
        <w:t xml:space="preserve">       </w:t>
      </w:r>
      <w:r w:rsidR="0051251A">
        <w:rPr>
          <w:i/>
          <w:sz w:val="26"/>
          <w:szCs w:val="26"/>
        </w:rPr>
        <w:t xml:space="preserve"> </w:t>
      </w:r>
      <w:r w:rsidR="00B91242" w:rsidRPr="00BF3C15">
        <w:rPr>
          <w:i/>
          <w:sz w:val="26"/>
          <w:szCs w:val="26"/>
        </w:rPr>
        <w:t>(Nantský edikt - 1598),</w:t>
      </w:r>
      <w:r w:rsidR="0051251A">
        <w:rPr>
          <w:i/>
          <w:sz w:val="26"/>
          <w:szCs w:val="26"/>
        </w:rPr>
        <w:t xml:space="preserve"> </w:t>
      </w:r>
      <w:r w:rsidR="00B91242" w:rsidRPr="00BF3C15">
        <w:rPr>
          <w:i/>
          <w:sz w:val="26"/>
          <w:szCs w:val="26"/>
        </w:rPr>
        <w:t xml:space="preserve"> v Čechách a na Morave, Tridsaťročná </w:t>
      </w:r>
      <w:r w:rsidR="0051251A">
        <w:rPr>
          <w:i/>
          <w:sz w:val="26"/>
          <w:szCs w:val="26"/>
        </w:rPr>
        <w:t xml:space="preserve">   </w:t>
      </w:r>
    </w:p>
    <w:p w:rsidR="00B91242" w:rsidRPr="0051251A" w:rsidRDefault="0051251A" w:rsidP="0051251A">
      <w:pPr>
        <w:spacing w:line="276" w:lineRule="auto"/>
        <w:ind w:left="1416"/>
        <w:rPr>
          <w:i/>
          <w:sz w:val="26"/>
          <w:szCs w:val="26"/>
        </w:rPr>
      </w:pPr>
      <w:r>
        <w:rPr>
          <w:i/>
          <w:sz w:val="26"/>
          <w:szCs w:val="26"/>
        </w:rPr>
        <w:t xml:space="preserve">         </w:t>
      </w:r>
      <w:r w:rsidR="00B91242" w:rsidRPr="00BF3C15">
        <w:rPr>
          <w:i/>
          <w:sz w:val="26"/>
          <w:szCs w:val="26"/>
        </w:rPr>
        <w:t xml:space="preserve">vojna </w:t>
      </w:r>
      <w:r>
        <w:rPr>
          <w:i/>
          <w:sz w:val="26"/>
          <w:szCs w:val="26"/>
        </w:rPr>
        <w:t xml:space="preserve"> </w:t>
      </w:r>
      <w:r w:rsidR="00B91242" w:rsidRPr="00BF3C15">
        <w:rPr>
          <w:i/>
          <w:sz w:val="26"/>
          <w:szCs w:val="26"/>
        </w:rPr>
        <w:t xml:space="preserve">a </w:t>
      </w:r>
      <w:proofErr w:type="spellStart"/>
      <w:r w:rsidR="00B91242" w:rsidRPr="00BF3C15">
        <w:rPr>
          <w:i/>
          <w:sz w:val="26"/>
          <w:szCs w:val="26"/>
        </w:rPr>
        <w:t>Vestfálsky</w:t>
      </w:r>
      <w:proofErr w:type="spellEnd"/>
      <w:r w:rsidR="00B91242" w:rsidRPr="00BF3C15">
        <w:rPr>
          <w:i/>
          <w:sz w:val="26"/>
          <w:szCs w:val="26"/>
        </w:rPr>
        <w:t xml:space="preserve"> mier (1648)</w:t>
      </w:r>
    </w:p>
    <w:p w:rsidR="00B91242" w:rsidRPr="00BF3C15" w:rsidRDefault="00B91242" w:rsidP="00BF3C15">
      <w:pPr>
        <w:spacing w:line="276" w:lineRule="auto"/>
        <w:rPr>
          <w:b/>
          <w:sz w:val="26"/>
          <w:szCs w:val="26"/>
        </w:rPr>
      </w:pPr>
      <w:r w:rsidRPr="00BF3C15">
        <w:rPr>
          <w:b/>
          <w:sz w:val="26"/>
          <w:szCs w:val="26"/>
        </w:rPr>
        <w:t xml:space="preserve">3.    Cirkev  v  Uhorsku  v rokoch 1548 - 1921 </w:t>
      </w:r>
    </w:p>
    <w:p w:rsidR="00B91242" w:rsidRPr="00BF3C15" w:rsidRDefault="00B91242" w:rsidP="00BF3C15">
      <w:pPr>
        <w:spacing w:line="276" w:lineRule="auto"/>
        <w:rPr>
          <w:sz w:val="26"/>
          <w:szCs w:val="26"/>
        </w:rPr>
      </w:pPr>
      <w:r w:rsidRPr="00BF3C15">
        <w:rPr>
          <w:color w:val="00B050"/>
          <w:sz w:val="26"/>
          <w:szCs w:val="26"/>
        </w:rPr>
        <w:t xml:space="preserve">        </w:t>
      </w:r>
      <w:r w:rsidRPr="00BF3C15">
        <w:rPr>
          <w:sz w:val="26"/>
          <w:szCs w:val="26"/>
        </w:rPr>
        <w:t xml:space="preserve">3.1    </w:t>
      </w:r>
      <w:proofErr w:type="spellStart"/>
      <w:r w:rsidRPr="00BF3C15">
        <w:rPr>
          <w:sz w:val="26"/>
          <w:szCs w:val="26"/>
        </w:rPr>
        <w:t>Bocskayho</w:t>
      </w:r>
      <w:proofErr w:type="spellEnd"/>
      <w:r w:rsidRPr="00BF3C15">
        <w:rPr>
          <w:sz w:val="26"/>
          <w:szCs w:val="26"/>
        </w:rPr>
        <w:t xml:space="preserve"> povstanie a Viedenský mier</w:t>
      </w:r>
    </w:p>
    <w:p w:rsidR="00B91242" w:rsidRPr="00BF3C15" w:rsidRDefault="00B91242" w:rsidP="00BF3C15">
      <w:pPr>
        <w:spacing w:line="276" w:lineRule="auto"/>
        <w:rPr>
          <w:i/>
          <w:sz w:val="26"/>
          <w:szCs w:val="26"/>
        </w:rPr>
      </w:pPr>
      <w:r w:rsidRPr="00BF3C15">
        <w:rPr>
          <w:i/>
          <w:sz w:val="26"/>
          <w:szCs w:val="26"/>
        </w:rPr>
        <w:lastRenderedPageBreak/>
        <w:t xml:space="preserve">        3.2    Žilinská synoda 1610 a Synoda v Spišskom podhradí       1614</w:t>
      </w:r>
    </w:p>
    <w:p w:rsidR="00B91242" w:rsidRPr="00BF3C15" w:rsidRDefault="00B91242" w:rsidP="00BF3C15">
      <w:pPr>
        <w:spacing w:line="276" w:lineRule="auto"/>
        <w:rPr>
          <w:i/>
          <w:sz w:val="26"/>
          <w:szCs w:val="26"/>
        </w:rPr>
      </w:pPr>
      <w:r w:rsidRPr="00BF3C15">
        <w:rPr>
          <w:i/>
          <w:sz w:val="26"/>
          <w:szCs w:val="26"/>
        </w:rPr>
        <w:t xml:space="preserve">        3.3    </w:t>
      </w:r>
      <w:proofErr w:type="spellStart"/>
      <w:r w:rsidRPr="00BF3C15">
        <w:rPr>
          <w:i/>
          <w:sz w:val="26"/>
          <w:szCs w:val="26"/>
        </w:rPr>
        <w:t>Bethlenovo</w:t>
      </w:r>
      <w:proofErr w:type="spellEnd"/>
      <w:r w:rsidRPr="00BF3C15">
        <w:rPr>
          <w:i/>
          <w:sz w:val="26"/>
          <w:szCs w:val="26"/>
        </w:rPr>
        <w:t xml:space="preserve"> povstanie a </w:t>
      </w:r>
      <w:proofErr w:type="spellStart"/>
      <w:r w:rsidRPr="00BF3C15">
        <w:rPr>
          <w:i/>
          <w:sz w:val="26"/>
          <w:szCs w:val="26"/>
        </w:rPr>
        <w:t>Mikulovský</w:t>
      </w:r>
      <w:proofErr w:type="spellEnd"/>
      <w:r w:rsidRPr="00BF3C15">
        <w:rPr>
          <w:i/>
          <w:sz w:val="26"/>
          <w:szCs w:val="26"/>
        </w:rPr>
        <w:t xml:space="preserve"> mier                           1622</w:t>
      </w:r>
    </w:p>
    <w:p w:rsidR="00B91242" w:rsidRPr="00BF3C15" w:rsidRDefault="00B91242" w:rsidP="00BF3C15">
      <w:pPr>
        <w:spacing w:line="276" w:lineRule="auto"/>
        <w:rPr>
          <w:i/>
          <w:sz w:val="26"/>
          <w:szCs w:val="26"/>
        </w:rPr>
      </w:pPr>
      <w:r w:rsidRPr="00BF3C15">
        <w:rPr>
          <w:i/>
          <w:sz w:val="26"/>
          <w:szCs w:val="26"/>
        </w:rPr>
        <w:t xml:space="preserve">        3.4    </w:t>
      </w:r>
      <w:proofErr w:type="spellStart"/>
      <w:r w:rsidRPr="00BF3C15">
        <w:rPr>
          <w:i/>
          <w:sz w:val="26"/>
          <w:szCs w:val="26"/>
        </w:rPr>
        <w:t>Rákocziho</w:t>
      </w:r>
      <w:proofErr w:type="spellEnd"/>
      <w:r w:rsidRPr="00BF3C15">
        <w:rPr>
          <w:i/>
          <w:sz w:val="26"/>
          <w:szCs w:val="26"/>
        </w:rPr>
        <w:t xml:space="preserve"> povstanie a Linecký mier                                    1645</w:t>
      </w:r>
    </w:p>
    <w:p w:rsidR="00B91242" w:rsidRPr="00BF3C15" w:rsidRDefault="00B91242" w:rsidP="00BF3C15">
      <w:pPr>
        <w:spacing w:line="276" w:lineRule="auto"/>
        <w:rPr>
          <w:i/>
          <w:sz w:val="26"/>
          <w:szCs w:val="26"/>
        </w:rPr>
      </w:pPr>
      <w:r w:rsidRPr="00BF3C15">
        <w:rPr>
          <w:i/>
          <w:sz w:val="26"/>
          <w:szCs w:val="26"/>
        </w:rPr>
        <w:t xml:space="preserve">        3.5    Leopold I. (1657 – 1705) a bratislavské súdy </w:t>
      </w:r>
    </w:p>
    <w:p w:rsidR="00B91242" w:rsidRPr="00BF3C15" w:rsidRDefault="00B91242" w:rsidP="00BF3C15">
      <w:pPr>
        <w:spacing w:line="276" w:lineRule="auto"/>
        <w:rPr>
          <w:i/>
          <w:sz w:val="26"/>
          <w:szCs w:val="26"/>
        </w:rPr>
      </w:pPr>
      <w:r w:rsidRPr="00BF3C15">
        <w:rPr>
          <w:i/>
          <w:sz w:val="26"/>
          <w:szCs w:val="26"/>
        </w:rPr>
        <w:t xml:space="preserve">        3.6    </w:t>
      </w:r>
      <w:proofErr w:type="spellStart"/>
      <w:r w:rsidRPr="00BF3C15">
        <w:rPr>
          <w:i/>
          <w:sz w:val="26"/>
          <w:szCs w:val="26"/>
        </w:rPr>
        <w:t>Thokolyho</w:t>
      </w:r>
      <w:proofErr w:type="spellEnd"/>
      <w:r w:rsidRPr="00BF3C15">
        <w:rPr>
          <w:i/>
          <w:sz w:val="26"/>
          <w:szCs w:val="26"/>
        </w:rPr>
        <w:t xml:space="preserve"> povstanie a Šopronský snem                             1681</w:t>
      </w:r>
      <w:r w:rsidRPr="00BF3C15">
        <w:rPr>
          <w:rStyle w:val="Odkaznapoznmkupodiarou"/>
          <w:i/>
          <w:sz w:val="26"/>
          <w:szCs w:val="26"/>
        </w:rPr>
        <w:footnoteReference w:id="15"/>
      </w:r>
    </w:p>
    <w:p w:rsidR="00B91242" w:rsidRPr="00BF3C15" w:rsidRDefault="00B91242" w:rsidP="00BF3C15">
      <w:pPr>
        <w:spacing w:line="276" w:lineRule="auto"/>
        <w:rPr>
          <w:i/>
          <w:sz w:val="26"/>
          <w:szCs w:val="26"/>
        </w:rPr>
      </w:pPr>
      <w:r w:rsidRPr="00BF3C15">
        <w:rPr>
          <w:i/>
          <w:sz w:val="26"/>
          <w:szCs w:val="26"/>
        </w:rPr>
        <w:t xml:space="preserve">        3.7    Prešovské jatky </w:t>
      </w:r>
    </w:p>
    <w:p w:rsidR="00B91242" w:rsidRPr="00BF3C15" w:rsidRDefault="00B91242" w:rsidP="00BF3C15">
      <w:pPr>
        <w:spacing w:line="276" w:lineRule="auto"/>
        <w:rPr>
          <w:i/>
          <w:sz w:val="26"/>
          <w:szCs w:val="26"/>
        </w:rPr>
      </w:pPr>
      <w:r w:rsidRPr="00BF3C15">
        <w:rPr>
          <w:i/>
          <w:sz w:val="26"/>
          <w:szCs w:val="26"/>
        </w:rPr>
        <w:t xml:space="preserve">        3.8    </w:t>
      </w:r>
      <w:proofErr w:type="spellStart"/>
      <w:r w:rsidRPr="00BF3C15">
        <w:rPr>
          <w:i/>
          <w:sz w:val="26"/>
          <w:szCs w:val="26"/>
        </w:rPr>
        <w:t>Rákocziho</w:t>
      </w:r>
      <w:proofErr w:type="spellEnd"/>
      <w:r w:rsidRPr="00BF3C15">
        <w:rPr>
          <w:i/>
          <w:sz w:val="26"/>
          <w:szCs w:val="26"/>
        </w:rPr>
        <w:t xml:space="preserve"> povstanie (František </w:t>
      </w:r>
      <w:proofErr w:type="spellStart"/>
      <w:r w:rsidRPr="00BF3C15">
        <w:rPr>
          <w:i/>
          <w:sz w:val="26"/>
          <w:szCs w:val="26"/>
        </w:rPr>
        <w:t>Rákoczi</w:t>
      </w:r>
      <w:proofErr w:type="spellEnd"/>
      <w:r w:rsidRPr="00BF3C15">
        <w:rPr>
          <w:i/>
          <w:sz w:val="26"/>
          <w:szCs w:val="26"/>
        </w:rPr>
        <w:t xml:space="preserve"> II.) a </w:t>
      </w:r>
      <w:proofErr w:type="spellStart"/>
      <w:r w:rsidRPr="00BF3C15">
        <w:rPr>
          <w:i/>
          <w:sz w:val="26"/>
          <w:szCs w:val="26"/>
        </w:rPr>
        <w:t>Szatmársky</w:t>
      </w:r>
      <w:proofErr w:type="spellEnd"/>
      <w:r w:rsidRPr="00BF3C15">
        <w:rPr>
          <w:i/>
          <w:sz w:val="26"/>
          <w:szCs w:val="26"/>
        </w:rPr>
        <w:t xml:space="preserve"> mier     1711 </w:t>
      </w:r>
    </w:p>
    <w:p w:rsidR="00B91242" w:rsidRPr="00BF3C15" w:rsidRDefault="00B91242" w:rsidP="00BF3C15">
      <w:pPr>
        <w:spacing w:line="276" w:lineRule="auto"/>
        <w:rPr>
          <w:i/>
          <w:sz w:val="26"/>
          <w:szCs w:val="26"/>
        </w:rPr>
      </w:pPr>
      <w:r w:rsidRPr="00BF3C15">
        <w:rPr>
          <w:i/>
          <w:sz w:val="26"/>
          <w:szCs w:val="26"/>
        </w:rPr>
        <w:t xml:space="preserve">        3.9    Mária Terézia a Jozef II.</w:t>
      </w:r>
    </w:p>
    <w:p w:rsidR="00B91242" w:rsidRPr="00BF3C15" w:rsidRDefault="00B91242" w:rsidP="00BF3C15">
      <w:pPr>
        <w:spacing w:line="276" w:lineRule="auto"/>
        <w:rPr>
          <w:i/>
          <w:sz w:val="26"/>
          <w:szCs w:val="26"/>
        </w:rPr>
      </w:pPr>
      <w:r w:rsidRPr="00BF3C15">
        <w:rPr>
          <w:i/>
          <w:sz w:val="26"/>
          <w:szCs w:val="26"/>
        </w:rPr>
        <w:t xml:space="preserve">        3.10. Tolerančný patent </w:t>
      </w:r>
    </w:p>
    <w:p w:rsidR="00B91242" w:rsidRPr="00BF3C15" w:rsidRDefault="00B91242" w:rsidP="00BF3C15">
      <w:pPr>
        <w:spacing w:line="276" w:lineRule="auto"/>
        <w:rPr>
          <w:i/>
          <w:sz w:val="26"/>
          <w:szCs w:val="26"/>
        </w:rPr>
      </w:pPr>
      <w:r w:rsidRPr="00BF3C15">
        <w:rPr>
          <w:i/>
          <w:sz w:val="26"/>
          <w:szCs w:val="26"/>
        </w:rPr>
        <w:t xml:space="preserve">        3.11. Leopold II.  a </w:t>
      </w:r>
      <w:proofErr w:type="spellStart"/>
      <w:r w:rsidRPr="00BF3C15">
        <w:rPr>
          <w:i/>
          <w:sz w:val="26"/>
          <w:szCs w:val="26"/>
        </w:rPr>
        <w:t>Peštianska</w:t>
      </w:r>
      <w:proofErr w:type="spellEnd"/>
      <w:r w:rsidRPr="00BF3C15">
        <w:rPr>
          <w:i/>
          <w:sz w:val="26"/>
          <w:szCs w:val="26"/>
        </w:rPr>
        <w:t xml:space="preserve"> synoda 1791</w:t>
      </w:r>
    </w:p>
    <w:p w:rsidR="00B91242" w:rsidRPr="00BF3C15" w:rsidRDefault="00B91242" w:rsidP="00BF3C15">
      <w:pPr>
        <w:spacing w:line="276" w:lineRule="auto"/>
        <w:rPr>
          <w:i/>
          <w:sz w:val="26"/>
          <w:szCs w:val="26"/>
        </w:rPr>
      </w:pPr>
      <w:r w:rsidRPr="00BF3C15">
        <w:rPr>
          <w:i/>
          <w:sz w:val="26"/>
          <w:szCs w:val="26"/>
        </w:rPr>
        <w:t xml:space="preserve">        3.12. </w:t>
      </w:r>
      <w:proofErr w:type="spellStart"/>
      <w:r w:rsidRPr="00BF3C15">
        <w:rPr>
          <w:i/>
          <w:sz w:val="26"/>
          <w:szCs w:val="26"/>
        </w:rPr>
        <w:t>Patentálne</w:t>
      </w:r>
      <w:proofErr w:type="spellEnd"/>
      <w:r w:rsidRPr="00BF3C15">
        <w:rPr>
          <w:i/>
          <w:sz w:val="26"/>
          <w:szCs w:val="26"/>
        </w:rPr>
        <w:t xml:space="preserve"> boje </w:t>
      </w:r>
    </w:p>
    <w:p w:rsidR="00B91242" w:rsidRPr="00BF3C15" w:rsidRDefault="00B91242" w:rsidP="00BF3C15">
      <w:pPr>
        <w:spacing w:line="276" w:lineRule="auto"/>
        <w:rPr>
          <w:i/>
          <w:sz w:val="26"/>
          <w:szCs w:val="26"/>
        </w:rPr>
      </w:pPr>
      <w:r w:rsidRPr="00BF3C15">
        <w:rPr>
          <w:i/>
          <w:sz w:val="26"/>
          <w:szCs w:val="26"/>
        </w:rPr>
        <w:t xml:space="preserve">        3.13. Dr. Jozef Miloslav Hurban, Michal Miloslav </w:t>
      </w:r>
      <w:proofErr w:type="spellStart"/>
      <w:r w:rsidRPr="00BF3C15">
        <w:rPr>
          <w:i/>
          <w:sz w:val="26"/>
          <w:szCs w:val="26"/>
        </w:rPr>
        <w:t>Hodža</w:t>
      </w:r>
      <w:proofErr w:type="spellEnd"/>
    </w:p>
    <w:p w:rsidR="00B91242" w:rsidRPr="0051251A" w:rsidRDefault="00B91242" w:rsidP="00BF3C15">
      <w:pPr>
        <w:spacing w:line="276" w:lineRule="auto"/>
        <w:rPr>
          <w:i/>
          <w:sz w:val="26"/>
          <w:szCs w:val="26"/>
        </w:rPr>
      </w:pPr>
      <w:r w:rsidRPr="00BF3C15">
        <w:rPr>
          <w:i/>
          <w:sz w:val="26"/>
          <w:szCs w:val="26"/>
        </w:rPr>
        <w:t xml:space="preserve">        3.14. Dr. Karol </w:t>
      </w:r>
      <w:proofErr w:type="spellStart"/>
      <w:r w:rsidRPr="00BF3C15">
        <w:rPr>
          <w:i/>
          <w:sz w:val="26"/>
          <w:szCs w:val="26"/>
        </w:rPr>
        <w:t>Kuzmány</w:t>
      </w:r>
      <w:proofErr w:type="spellEnd"/>
      <w:r w:rsidRPr="00BF3C15">
        <w:rPr>
          <w:i/>
          <w:sz w:val="26"/>
          <w:szCs w:val="26"/>
        </w:rPr>
        <w:t xml:space="preserve">,  Ľudovít Štúr </w:t>
      </w:r>
    </w:p>
    <w:p w:rsidR="00B91242" w:rsidRPr="00BF3C15" w:rsidRDefault="00B91242" w:rsidP="00BF3C15">
      <w:pPr>
        <w:pStyle w:val="Odsekzoznamu"/>
        <w:numPr>
          <w:ilvl w:val="0"/>
          <w:numId w:val="23"/>
        </w:numPr>
        <w:spacing w:after="0"/>
        <w:ind w:left="426" w:hanging="426"/>
        <w:rPr>
          <w:b/>
          <w:sz w:val="26"/>
          <w:szCs w:val="26"/>
        </w:rPr>
      </w:pPr>
      <w:r w:rsidRPr="00BF3C15">
        <w:rPr>
          <w:b/>
          <w:sz w:val="26"/>
          <w:szCs w:val="26"/>
        </w:rPr>
        <w:t>Terminológia</w:t>
      </w:r>
      <w:r w:rsidRPr="00BF3C15">
        <w:rPr>
          <w:rStyle w:val="Odkaznapoznmkupodiarou"/>
          <w:b/>
          <w:sz w:val="26"/>
          <w:szCs w:val="26"/>
        </w:rPr>
        <w:footnoteReference w:id="16"/>
      </w:r>
    </w:p>
    <w:p w:rsidR="00B91242" w:rsidRPr="00BF3C15" w:rsidRDefault="00B91242" w:rsidP="00BF3C15">
      <w:pPr>
        <w:pStyle w:val="Odsekzoznamu"/>
        <w:numPr>
          <w:ilvl w:val="1"/>
          <w:numId w:val="23"/>
        </w:numPr>
        <w:spacing w:after="0"/>
        <w:rPr>
          <w:i/>
          <w:sz w:val="26"/>
          <w:szCs w:val="26"/>
        </w:rPr>
      </w:pPr>
      <w:proofErr w:type="spellStart"/>
      <w:r w:rsidRPr="00BF3C15">
        <w:rPr>
          <w:i/>
          <w:sz w:val="26"/>
          <w:szCs w:val="26"/>
        </w:rPr>
        <w:t>Gnosticizmus</w:t>
      </w:r>
      <w:proofErr w:type="spellEnd"/>
    </w:p>
    <w:p w:rsidR="00B91242" w:rsidRPr="00BF3C15" w:rsidRDefault="00B91242" w:rsidP="00BF3C15">
      <w:pPr>
        <w:pStyle w:val="Odsekzoznamu"/>
        <w:numPr>
          <w:ilvl w:val="1"/>
          <w:numId w:val="23"/>
        </w:numPr>
        <w:spacing w:after="0"/>
        <w:rPr>
          <w:i/>
          <w:sz w:val="26"/>
          <w:szCs w:val="26"/>
        </w:rPr>
      </w:pPr>
      <w:r w:rsidRPr="00BF3C15">
        <w:rPr>
          <w:i/>
          <w:sz w:val="26"/>
          <w:szCs w:val="26"/>
        </w:rPr>
        <w:t>Manicheizmus</w:t>
      </w:r>
    </w:p>
    <w:p w:rsidR="00B91242" w:rsidRPr="00BF3C15" w:rsidRDefault="00B91242" w:rsidP="00BF3C15">
      <w:pPr>
        <w:pStyle w:val="Odsekzoznamu"/>
        <w:numPr>
          <w:ilvl w:val="1"/>
          <w:numId w:val="23"/>
        </w:numPr>
        <w:spacing w:after="0"/>
        <w:rPr>
          <w:i/>
          <w:sz w:val="26"/>
          <w:szCs w:val="26"/>
        </w:rPr>
      </w:pPr>
      <w:proofErr w:type="spellStart"/>
      <w:r w:rsidRPr="00BF3C15">
        <w:rPr>
          <w:i/>
          <w:sz w:val="26"/>
          <w:szCs w:val="26"/>
        </w:rPr>
        <w:t>Markion</w:t>
      </w:r>
      <w:proofErr w:type="spellEnd"/>
    </w:p>
    <w:p w:rsidR="00B91242" w:rsidRPr="00BF3C15" w:rsidRDefault="00B91242" w:rsidP="00BF3C15">
      <w:pPr>
        <w:pStyle w:val="Odsekzoznamu"/>
        <w:numPr>
          <w:ilvl w:val="1"/>
          <w:numId w:val="23"/>
        </w:numPr>
        <w:spacing w:after="0"/>
        <w:rPr>
          <w:i/>
          <w:sz w:val="26"/>
          <w:szCs w:val="26"/>
        </w:rPr>
      </w:pPr>
      <w:proofErr w:type="spellStart"/>
      <w:r w:rsidRPr="00BF3C15">
        <w:rPr>
          <w:i/>
          <w:sz w:val="26"/>
          <w:szCs w:val="26"/>
        </w:rPr>
        <w:t>arianizmus</w:t>
      </w:r>
      <w:proofErr w:type="spellEnd"/>
    </w:p>
    <w:p w:rsidR="00B91242" w:rsidRPr="00BF3C15" w:rsidRDefault="00B91242" w:rsidP="00BF3C15">
      <w:pPr>
        <w:pStyle w:val="Odsekzoznamu"/>
        <w:numPr>
          <w:ilvl w:val="1"/>
          <w:numId w:val="23"/>
        </w:numPr>
        <w:spacing w:after="0"/>
        <w:rPr>
          <w:i/>
          <w:sz w:val="26"/>
          <w:szCs w:val="26"/>
        </w:rPr>
      </w:pPr>
      <w:proofErr w:type="spellStart"/>
      <w:r w:rsidRPr="00BF3C15">
        <w:rPr>
          <w:i/>
          <w:sz w:val="26"/>
          <w:szCs w:val="26"/>
        </w:rPr>
        <w:t>sabellianizmus</w:t>
      </w:r>
      <w:proofErr w:type="spellEnd"/>
    </w:p>
    <w:p w:rsidR="00B91242" w:rsidRPr="00BF3C15" w:rsidRDefault="00B91242" w:rsidP="00BF3C15">
      <w:pPr>
        <w:pStyle w:val="Odsekzoznamu"/>
        <w:numPr>
          <w:ilvl w:val="1"/>
          <w:numId w:val="23"/>
        </w:numPr>
        <w:spacing w:after="0"/>
        <w:rPr>
          <w:i/>
          <w:sz w:val="26"/>
          <w:szCs w:val="26"/>
        </w:rPr>
      </w:pPr>
      <w:proofErr w:type="spellStart"/>
      <w:r w:rsidRPr="00BF3C15">
        <w:rPr>
          <w:i/>
          <w:sz w:val="26"/>
          <w:szCs w:val="26"/>
        </w:rPr>
        <w:t>nestorianizmus</w:t>
      </w:r>
      <w:proofErr w:type="spellEnd"/>
    </w:p>
    <w:p w:rsidR="00B91242" w:rsidRPr="00BF3C15" w:rsidRDefault="00B91242" w:rsidP="00BF3C15">
      <w:pPr>
        <w:pStyle w:val="Odsekzoznamu"/>
        <w:numPr>
          <w:ilvl w:val="1"/>
          <w:numId w:val="23"/>
        </w:numPr>
        <w:spacing w:after="0"/>
        <w:rPr>
          <w:i/>
          <w:sz w:val="26"/>
          <w:szCs w:val="26"/>
        </w:rPr>
      </w:pPr>
      <w:proofErr w:type="spellStart"/>
      <w:r w:rsidRPr="00BF3C15">
        <w:rPr>
          <w:i/>
          <w:sz w:val="26"/>
          <w:szCs w:val="26"/>
        </w:rPr>
        <w:t>Theotokos</w:t>
      </w:r>
      <w:proofErr w:type="spellEnd"/>
      <w:r w:rsidRPr="00BF3C15">
        <w:rPr>
          <w:i/>
          <w:sz w:val="26"/>
          <w:szCs w:val="26"/>
        </w:rPr>
        <w:t xml:space="preserve"> </w:t>
      </w:r>
    </w:p>
    <w:p w:rsidR="00B91242" w:rsidRPr="00BF3C15" w:rsidRDefault="00B91242" w:rsidP="00BF3C15">
      <w:pPr>
        <w:pStyle w:val="Odsekzoznamu"/>
        <w:numPr>
          <w:ilvl w:val="1"/>
          <w:numId w:val="23"/>
        </w:numPr>
        <w:spacing w:after="0"/>
        <w:rPr>
          <w:i/>
          <w:sz w:val="26"/>
          <w:szCs w:val="26"/>
        </w:rPr>
      </w:pPr>
      <w:proofErr w:type="spellStart"/>
      <w:r w:rsidRPr="00BF3C15">
        <w:rPr>
          <w:i/>
          <w:sz w:val="26"/>
          <w:szCs w:val="26"/>
        </w:rPr>
        <w:t>Prototokos</w:t>
      </w:r>
      <w:proofErr w:type="spellEnd"/>
    </w:p>
    <w:p w:rsidR="00B91242" w:rsidRPr="00BF3C15" w:rsidRDefault="00B91242" w:rsidP="00BF3C15">
      <w:pPr>
        <w:pStyle w:val="Odsekzoznamu"/>
        <w:numPr>
          <w:ilvl w:val="1"/>
          <w:numId w:val="23"/>
        </w:numPr>
        <w:spacing w:after="0"/>
        <w:rPr>
          <w:i/>
          <w:sz w:val="26"/>
          <w:szCs w:val="26"/>
        </w:rPr>
      </w:pPr>
      <w:proofErr w:type="spellStart"/>
      <w:r w:rsidRPr="00BF3C15">
        <w:rPr>
          <w:i/>
          <w:sz w:val="26"/>
          <w:szCs w:val="26"/>
        </w:rPr>
        <w:t>Pelagianizmus</w:t>
      </w:r>
      <w:proofErr w:type="spellEnd"/>
      <w:r w:rsidRPr="00BF3C15">
        <w:rPr>
          <w:i/>
          <w:sz w:val="26"/>
          <w:szCs w:val="26"/>
        </w:rPr>
        <w:t xml:space="preserve"> </w:t>
      </w:r>
    </w:p>
    <w:p w:rsidR="00B91242" w:rsidRPr="00BF3C15" w:rsidRDefault="00B91242" w:rsidP="00BF3C15">
      <w:pPr>
        <w:pStyle w:val="Odsekzoznamu"/>
        <w:numPr>
          <w:ilvl w:val="1"/>
          <w:numId w:val="23"/>
        </w:numPr>
        <w:spacing w:after="0"/>
        <w:ind w:left="851" w:hanging="491"/>
        <w:rPr>
          <w:i/>
          <w:sz w:val="26"/>
          <w:szCs w:val="26"/>
        </w:rPr>
      </w:pPr>
      <w:proofErr w:type="spellStart"/>
      <w:r w:rsidRPr="00BF3C15">
        <w:rPr>
          <w:i/>
          <w:sz w:val="26"/>
          <w:szCs w:val="26"/>
        </w:rPr>
        <w:t>Monofyzitizmus</w:t>
      </w:r>
      <w:proofErr w:type="spellEnd"/>
    </w:p>
    <w:p w:rsidR="00B91242" w:rsidRPr="00BF3C15" w:rsidRDefault="00B91242" w:rsidP="00BF3C15">
      <w:pPr>
        <w:pStyle w:val="Odsekzoznamu"/>
        <w:numPr>
          <w:ilvl w:val="1"/>
          <w:numId w:val="23"/>
        </w:numPr>
        <w:spacing w:after="0"/>
        <w:ind w:left="851" w:hanging="491"/>
        <w:rPr>
          <w:i/>
          <w:sz w:val="26"/>
          <w:szCs w:val="26"/>
        </w:rPr>
      </w:pPr>
      <w:proofErr w:type="spellStart"/>
      <w:r w:rsidRPr="00BF3C15">
        <w:rPr>
          <w:i/>
          <w:sz w:val="26"/>
          <w:szCs w:val="26"/>
        </w:rPr>
        <w:t>Obrazoborectvo</w:t>
      </w:r>
      <w:proofErr w:type="spellEnd"/>
      <w:r w:rsidRPr="00BF3C15">
        <w:rPr>
          <w:i/>
          <w:sz w:val="26"/>
          <w:szCs w:val="26"/>
        </w:rPr>
        <w:t xml:space="preserve"> </w:t>
      </w:r>
    </w:p>
    <w:p w:rsidR="00B91242" w:rsidRPr="00BF3C15" w:rsidRDefault="00B91242" w:rsidP="00BF3C15">
      <w:pPr>
        <w:pStyle w:val="Odsekzoznamu"/>
        <w:numPr>
          <w:ilvl w:val="1"/>
          <w:numId w:val="23"/>
        </w:numPr>
        <w:spacing w:after="0"/>
        <w:ind w:left="851" w:hanging="491"/>
        <w:rPr>
          <w:i/>
          <w:sz w:val="26"/>
          <w:szCs w:val="26"/>
        </w:rPr>
      </w:pPr>
      <w:proofErr w:type="spellStart"/>
      <w:r w:rsidRPr="00BF3C15">
        <w:rPr>
          <w:i/>
          <w:sz w:val="26"/>
          <w:szCs w:val="26"/>
        </w:rPr>
        <w:t>Fotiov</w:t>
      </w:r>
      <w:proofErr w:type="spellEnd"/>
      <w:r w:rsidRPr="00BF3C15">
        <w:rPr>
          <w:i/>
          <w:sz w:val="26"/>
          <w:szCs w:val="26"/>
        </w:rPr>
        <w:t xml:space="preserve"> problém</w:t>
      </w:r>
    </w:p>
    <w:p w:rsidR="00B91242" w:rsidRPr="00BF3C15" w:rsidRDefault="00B91242" w:rsidP="00BF3C15">
      <w:pPr>
        <w:pStyle w:val="Odsekzoznamu"/>
        <w:numPr>
          <w:ilvl w:val="1"/>
          <w:numId w:val="23"/>
        </w:numPr>
        <w:spacing w:after="0"/>
        <w:ind w:left="851" w:hanging="491"/>
        <w:rPr>
          <w:i/>
          <w:sz w:val="26"/>
          <w:szCs w:val="26"/>
        </w:rPr>
      </w:pPr>
      <w:proofErr w:type="spellStart"/>
      <w:r w:rsidRPr="00BF3C15">
        <w:rPr>
          <w:i/>
          <w:sz w:val="26"/>
          <w:szCs w:val="26"/>
        </w:rPr>
        <w:t>Filioque</w:t>
      </w:r>
      <w:proofErr w:type="spellEnd"/>
      <w:r w:rsidRPr="00BF3C15">
        <w:rPr>
          <w:i/>
          <w:sz w:val="26"/>
          <w:szCs w:val="26"/>
        </w:rPr>
        <w:t xml:space="preserve"> </w:t>
      </w:r>
    </w:p>
    <w:p w:rsidR="00B91242" w:rsidRPr="00BF3C15" w:rsidRDefault="00B91242" w:rsidP="00BF3C15">
      <w:pPr>
        <w:pStyle w:val="Odsekzoznamu"/>
        <w:numPr>
          <w:ilvl w:val="1"/>
          <w:numId w:val="23"/>
        </w:numPr>
        <w:spacing w:after="0"/>
        <w:ind w:left="851" w:hanging="491"/>
        <w:rPr>
          <w:i/>
          <w:sz w:val="26"/>
          <w:szCs w:val="26"/>
        </w:rPr>
      </w:pPr>
      <w:proofErr w:type="spellStart"/>
      <w:r w:rsidRPr="00BF3C15">
        <w:rPr>
          <w:i/>
          <w:sz w:val="26"/>
          <w:szCs w:val="26"/>
        </w:rPr>
        <w:t>Puritanizmus</w:t>
      </w:r>
      <w:proofErr w:type="spellEnd"/>
    </w:p>
    <w:p w:rsidR="00B91242" w:rsidRPr="00BF3C15" w:rsidRDefault="00B91242" w:rsidP="00BF3C15">
      <w:pPr>
        <w:pStyle w:val="Odsekzoznamu"/>
        <w:numPr>
          <w:ilvl w:val="1"/>
          <w:numId w:val="23"/>
        </w:numPr>
        <w:spacing w:after="0"/>
        <w:ind w:left="851" w:hanging="491"/>
        <w:rPr>
          <w:i/>
          <w:sz w:val="26"/>
          <w:szCs w:val="26"/>
        </w:rPr>
      </w:pPr>
      <w:r w:rsidRPr="00BF3C15">
        <w:rPr>
          <w:i/>
          <w:sz w:val="26"/>
          <w:szCs w:val="26"/>
        </w:rPr>
        <w:t xml:space="preserve">Presbyterianizmus </w:t>
      </w:r>
    </w:p>
    <w:p w:rsidR="00B91242" w:rsidRPr="00BF3C15" w:rsidRDefault="00B91242" w:rsidP="00BF3C15">
      <w:pPr>
        <w:pStyle w:val="Odsekzoznamu"/>
        <w:numPr>
          <w:ilvl w:val="1"/>
          <w:numId w:val="23"/>
        </w:numPr>
        <w:spacing w:after="0"/>
        <w:ind w:left="851" w:hanging="491"/>
        <w:rPr>
          <w:i/>
          <w:sz w:val="26"/>
          <w:szCs w:val="26"/>
        </w:rPr>
      </w:pPr>
      <w:proofErr w:type="spellStart"/>
      <w:r w:rsidRPr="00BF3C15">
        <w:rPr>
          <w:i/>
          <w:sz w:val="26"/>
          <w:szCs w:val="26"/>
        </w:rPr>
        <w:t>Kongregacionalizmus</w:t>
      </w:r>
      <w:proofErr w:type="spellEnd"/>
      <w:r w:rsidRPr="00BF3C15">
        <w:rPr>
          <w:i/>
          <w:sz w:val="26"/>
          <w:szCs w:val="26"/>
        </w:rPr>
        <w:t xml:space="preserve"> </w:t>
      </w:r>
    </w:p>
    <w:p w:rsidR="00B91242" w:rsidRPr="0051251A" w:rsidRDefault="00B91242" w:rsidP="00BF3C15">
      <w:pPr>
        <w:pStyle w:val="Odsekzoznamu"/>
        <w:numPr>
          <w:ilvl w:val="1"/>
          <w:numId w:val="23"/>
        </w:numPr>
        <w:spacing w:after="0"/>
        <w:ind w:left="851" w:hanging="491"/>
        <w:rPr>
          <w:i/>
          <w:sz w:val="26"/>
          <w:szCs w:val="26"/>
        </w:rPr>
      </w:pPr>
      <w:r w:rsidRPr="00BF3C15">
        <w:rPr>
          <w:i/>
          <w:sz w:val="26"/>
          <w:szCs w:val="26"/>
        </w:rPr>
        <w:t xml:space="preserve">Racionalizmus v ECAV </w:t>
      </w:r>
    </w:p>
    <w:p w:rsidR="00B91242" w:rsidRPr="00BF3C15" w:rsidRDefault="00B91242" w:rsidP="00BF3C15">
      <w:pPr>
        <w:pStyle w:val="Odsekzoznamu"/>
        <w:numPr>
          <w:ilvl w:val="0"/>
          <w:numId w:val="23"/>
        </w:numPr>
        <w:spacing w:after="0"/>
        <w:ind w:left="426" w:hanging="426"/>
        <w:rPr>
          <w:b/>
          <w:sz w:val="26"/>
          <w:szCs w:val="26"/>
        </w:rPr>
      </w:pPr>
      <w:r w:rsidRPr="00BF3C15">
        <w:rPr>
          <w:b/>
          <w:sz w:val="26"/>
          <w:szCs w:val="26"/>
        </w:rPr>
        <w:t xml:space="preserve">Vybrané kapitoly </w:t>
      </w:r>
      <w:r w:rsidRPr="00BF3C15">
        <w:rPr>
          <w:rStyle w:val="Odkaznapoznmkupodiarou"/>
          <w:b/>
          <w:sz w:val="26"/>
          <w:szCs w:val="26"/>
        </w:rPr>
        <w:footnoteReference w:id="17"/>
      </w:r>
    </w:p>
    <w:p w:rsidR="00B91242" w:rsidRPr="00BF3C15" w:rsidRDefault="00B91242" w:rsidP="00BF3C15">
      <w:pPr>
        <w:pStyle w:val="Odsekzoznamu"/>
        <w:numPr>
          <w:ilvl w:val="1"/>
          <w:numId w:val="23"/>
        </w:numPr>
        <w:spacing w:after="0"/>
        <w:ind w:left="851" w:hanging="491"/>
        <w:rPr>
          <w:i/>
          <w:sz w:val="26"/>
          <w:szCs w:val="26"/>
        </w:rPr>
      </w:pPr>
      <w:r w:rsidRPr="00BF3C15">
        <w:rPr>
          <w:i/>
          <w:sz w:val="26"/>
          <w:szCs w:val="26"/>
        </w:rPr>
        <w:t xml:space="preserve"> Augustín a </w:t>
      </w:r>
      <w:proofErr w:type="spellStart"/>
      <w:r w:rsidRPr="00BF3C15">
        <w:rPr>
          <w:i/>
          <w:sz w:val="26"/>
          <w:szCs w:val="26"/>
        </w:rPr>
        <w:t>Luther</w:t>
      </w:r>
      <w:proofErr w:type="spellEnd"/>
      <w:r w:rsidRPr="00BF3C15">
        <w:rPr>
          <w:i/>
          <w:sz w:val="26"/>
          <w:szCs w:val="26"/>
        </w:rPr>
        <w:t xml:space="preserve"> </w:t>
      </w:r>
    </w:p>
    <w:p w:rsidR="00B91242" w:rsidRPr="00BF3C15" w:rsidRDefault="00B91242" w:rsidP="00BF3C15">
      <w:pPr>
        <w:pStyle w:val="Odsekzoznamu"/>
        <w:numPr>
          <w:ilvl w:val="1"/>
          <w:numId w:val="23"/>
        </w:numPr>
        <w:spacing w:after="0"/>
        <w:ind w:left="851" w:hanging="491"/>
        <w:rPr>
          <w:i/>
          <w:sz w:val="26"/>
          <w:szCs w:val="26"/>
        </w:rPr>
      </w:pPr>
      <w:r w:rsidRPr="00BF3C15">
        <w:rPr>
          <w:i/>
          <w:sz w:val="26"/>
          <w:szCs w:val="26"/>
        </w:rPr>
        <w:t xml:space="preserve">Tomáš </w:t>
      </w:r>
      <w:proofErr w:type="spellStart"/>
      <w:r w:rsidRPr="00BF3C15">
        <w:rPr>
          <w:i/>
          <w:sz w:val="26"/>
          <w:szCs w:val="26"/>
        </w:rPr>
        <w:t>Akvinský</w:t>
      </w:r>
      <w:proofErr w:type="spellEnd"/>
      <w:r w:rsidRPr="00BF3C15">
        <w:rPr>
          <w:i/>
          <w:sz w:val="26"/>
          <w:szCs w:val="26"/>
        </w:rPr>
        <w:t xml:space="preserve"> </w:t>
      </w:r>
      <w:proofErr w:type="spellStart"/>
      <w:r w:rsidRPr="00BF3C15">
        <w:rPr>
          <w:i/>
          <w:sz w:val="26"/>
          <w:szCs w:val="26"/>
        </w:rPr>
        <w:t>versus</w:t>
      </w:r>
      <w:proofErr w:type="spellEnd"/>
      <w:r w:rsidRPr="00BF3C15">
        <w:rPr>
          <w:i/>
          <w:sz w:val="26"/>
          <w:szCs w:val="26"/>
        </w:rPr>
        <w:t xml:space="preserve"> </w:t>
      </w:r>
      <w:proofErr w:type="spellStart"/>
      <w:r w:rsidRPr="00BF3C15">
        <w:rPr>
          <w:i/>
          <w:sz w:val="26"/>
          <w:szCs w:val="26"/>
        </w:rPr>
        <w:t>Luther</w:t>
      </w:r>
      <w:proofErr w:type="spellEnd"/>
      <w:r w:rsidRPr="00BF3C15">
        <w:rPr>
          <w:i/>
          <w:sz w:val="26"/>
          <w:szCs w:val="26"/>
        </w:rPr>
        <w:t xml:space="preserve"> </w:t>
      </w:r>
    </w:p>
    <w:p w:rsidR="00B91242" w:rsidRPr="00BF3C15" w:rsidRDefault="00B91242" w:rsidP="00BF3C15">
      <w:pPr>
        <w:pStyle w:val="Odsekzoznamu"/>
        <w:numPr>
          <w:ilvl w:val="1"/>
          <w:numId w:val="23"/>
        </w:numPr>
        <w:spacing w:after="0"/>
        <w:ind w:left="851" w:hanging="491"/>
        <w:rPr>
          <w:i/>
          <w:sz w:val="26"/>
          <w:szCs w:val="26"/>
        </w:rPr>
      </w:pPr>
      <w:proofErr w:type="spellStart"/>
      <w:r w:rsidRPr="00BF3C15">
        <w:rPr>
          <w:i/>
          <w:sz w:val="26"/>
          <w:szCs w:val="26"/>
        </w:rPr>
        <w:t>Wiklif</w:t>
      </w:r>
      <w:proofErr w:type="spellEnd"/>
      <w:r w:rsidRPr="00BF3C15">
        <w:rPr>
          <w:i/>
          <w:sz w:val="26"/>
          <w:szCs w:val="26"/>
        </w:rPr>
        <w:t xml:space="preserve"> a </w:t>
      </w:r>
      <w:proofErr w:type="spellStart"/>
      <w:r w:rsidRPr="00BF3C15">
        <w:rPr>
          <w:i/>
          <w:sz w:val="26"/>
          <w:szCs w:val="26"/>
        </w:rPr>
        <w:t>Luther</w:t>
      </w:r>
      <w:proofErr w:type="spellEnd"/>
    </w:p>
    <w:p w:rsidR="00B91242" w:rsidRPr="00BF3C15" w:rsidRDefault="00B91242" w:rsidP="00BF3C15">
      <w:pPr>
        <w:pStyle w:val="Odsekzoznamu"/>
        <w:numPr>
          <w:ilvl w:val="1"/>
          <w:numId w:val="23"/>
        </w:numPr>
        <w:spacing w:after="0"/>
        <w:ind w:left="851" w:hanging="491"/>
        <w:rPr>
          <w:i/>
          <w:sz w:val="26"/>
          <w:szCs w:val="26"/>
        </w:rPr>
      </w:pPr>
      <w:r w:rsidRPr="00BF3C15">
        <w:rPr>
          <w:i/>
          <w:sz w:val="26"/>
          <w:szCs w:val="26"/>
        </w:rPr>
        <w:t>Hus a </w:t>
      </w:r>
      <w:proofErr w:type="spellStart"/>
      <w:r w:rsidRPr="00BF3C15">
        <w:rPr>
          <w:i/>
          <w:sz w:val="26"/>
          <w:szCs w:val="26"/>
        </w:rPr>
        <w:t>Luther</w:t>
      </w:r>
      <w:proofErr w:type="spellEnd"/>
      <w:r w:rsidRPr="00BF3C15">
        <w:rPr>
          <w:i/>
          <w:sz w:val="26"/>
          <w:szCs w:val="26"/>
        </w:rPr>
        <w:t xml:space="preserve"> </w:t>
      </w:r>
    </w:p>
    <w:p w:rsidR="00B91242" w:rsidRPr="00BF3C15" w:rsidRDefault="00B91242" w:rsidP="00BF3C15">
      <w:pPr>
        <w:pStyle w:val="Odsekzoznamu"/>
        <w:numPr>
          <w:ilvl w:val="1"/>
          <w:numId w:val="23"/>
        </w:numPr>
        <w:spacing w:after="0"/>
        <w:ind w:left="851" w:hanging="491"/>
        <w:rPr>
          <w:i/>
          <w:sz w:val="26"/>
          <w:szCs w:val="26"/>
        </w:rPr>
      </w:pPr>
      <w:proofErr w:type="spellStart"/>
      <w:r w:rsidRPr="00BF3C15">
        <w:rPr>
          <w:i/>
          <w:sz w:val="26"/>
          <w:szCs w:val="26"/>
        </w:rPr>
        <w:t>Melanchton</w:t>
      </w:r>
      <w:proofErr w:type="spellEnd"/>
      <w:r w:rsidRPr="00BF3C15">
        <w:rPr>
          <w:i/>
          <w:sz w:val="26"/>
          <w:szCs w:val="26"/>
        </w:rPr>
        <w:t xml:space="preserve"> a </w:t>
      </w:r>
      <w:proofErr w:type="spellStart"/>
      <w:r w:rsidRPr="00BF3C15">
        <w:rPr>
          <w:i/>
          <w:sz w:val="26"/>
          <w:szCs w:val="26"/>
        </w:rPr>
        <w:t>Luther</w:t>
      </w:r>
      <w:proofErr w:type="spellEnd"/>
      <w:r w:rsidRPr="00BF3C15">
        <w:rPr>
          <w:rStyle w:val="Odkaznapoznmkupodiarou"/>
          <w:i/>
          <w:sz w:val="26"/>
          <w:szCs w:val="26"/>
        </w:rPr>
        <w:footnoteReference w:id="18"/>
      </w:r>
    </w:p>
    <w:p w:rsidR="00B91242" w:rsidRPr="00BF3C15" w:rsidRDefault="00B91242" w:rsidP="00BF3C15">
      <w:pPr>
        <w:pStyle w:val="Odsekzoznamu"/>
        <w:numPr>
          <w:ilvl w:val="1"/>
          <w:numId w:val="23"/>
        </w:numPr>
        <w:spacing w:after="0"/>
        <w:ind w:left="851" w:hanging="491"/>
        <w:rPr>
          <w:i/>
          <w:sz w:val="26"/>
          <w:szCs w:val="26"/>
        </w:rPr>
      </w:pPr>
      <w:proofErr w:type="spellStart"/>
      <w:r w:rsidRPr="00BF3C15">
        <w:rPr>
          <w:i/>
          <w:sz w:val="26"/>
          <w:szCs w:val="26"/>
        </w:rPr>
        <w:t>Zvingli</w:t>
      </w:r>
      <w:proofErr w:type="spellEnd"/>
      <w:r w:rsidRPr="00BF3C15">
        <w:rPr>
          <w:i/>
          <w:sz w:val="26"/>
          <w:szCs w:val="26"/>
        </w:rPr>
        <w:t xml:space="preserve"> a </w:t>
      </w:r>
      <w:proofErr w:type="spellStart"/>
      <w:r w:rsidRPr="00BF3C15">
        <w:rPr>
          <w:i/>
          <w:sz w:val="26"/>
          <w:szCs w:val="26"/>
        </w:rPr>
        <w:t>Luther</w:t>
      </w:r>
      <w:proofErr w:type="spellEnd"/>
    </w:p>
    <w:p w:rsidR="00B91242" w:rsidRPr="00BF3C15" w:rsidRDefault="00B91242" w:rsidP="00BF3C15">
      <w:pPr>
        <w:pStyle w:val="Odsekzoznamu"/>
        <w:numPr>
          <w:ilvl w:val="1"/>
          <w:numId w:val="23"/>
        </w:numPr>
        <w:spacing w:after="0"/>
        <w:ind w:left="851" w:hanging="491"/>
        <w:rPr>
          <w:i/>
          <w:sz w:val="26"/>
          <w:szCs w:val="26"/>
        </w:rPr>
      </w:pPr>
      <w:r w:rsidRPr="00BF3C15">
        <w:rPr>
          <w:i/>
          <w:sz w:val="26"/>
          <w:szCs w:val="26"/>
        </w:rPr>
        <w:lastRenderedPageBreak/>
        <w:t>Kalvín a </w:t>
      </w:r>
      <w:proofErr w:type="spellStart"/>
      <w:r w:rsidRPr="00BF3C15">
        <w:rPr>
          <w:i/>
          <w:sz w:val="26"/>
          <w:szCs w:val="26"/>
        </w:rPr>
        <w:t>Luther</w:t>
      </w:r>
      <w:proofErr w:type="spellEnd"/>
      <w:r w:rsidRPr="00BF3C15">
        <w:rPr>
          <w:i/>
          <w:sz w:val="26"/>
          <w:szCs w:val="26"/>
        </w:rPr>
        <w:t xml:space="preserve"> </w:t>
      </w:r>
    </w:p>
    <w:p w:rsidR="00B91242" w:rsidRPr="00BF3C15" w:rsidRDefault="00B91242" w:rsidP="00BF3C15">
      <w:pPr>
        <w:pStyle w:val="Odsekzoznamu"/>
        <w:numPr>
          <w:ilvl w:val="1"/>
          <w:numId w:val="23"/>
        </w:numPr>
        <w:spacing w:after="0"/>
        <w:ind w:left="851" w:hanging="491"/>
        <w:rPr>
          <w:i/>
          <w:sz w:val="26"/>
          <w:szCs w:val="26"/>
        </w:rPr>
      </w:pPr>
      <w:r w:rsidRPr="00BF3C15">
        <w:rPr>
          <w:i/>
          <w:sz w:val="26"/>
          <w:szCs w:val="26"/>
        </w:rPr>
        <w:t xml:space="preserve">Luteránska ortodoxia </w:t>
      </w:r>
    </w:p>
    <w:p w:rsidR="00B91242" w:rsidRPr="00BF3C15" w:rsidRDefault="00B91242" w:rsidP="00BF3C15">
      <w:pPr>
        <w:pStyle w:val="Odsekzoznamu"/>
        <w:numPr>
          <w:ilvl w:val="1"/>
          <w:numId w:val="23"/>
        </w:numPr>
        <w:spacing w:after="0"/>
        <w:ind w:left="851" w:hanging="491"/>
        <w:rPr>
          <w:i/>
          <w:sz w:val="26"/>
          <w:szCs w:val="26"/>
        </w:rPr>
      </w:pPr>
      <w:proofErr w:type="spellStart"/>
      <w:r w:rsidRPr="00BF3C15">
        <w:rPr>
          <w:i/>
          <w:sz w:val="26"/>
          <w:szCs w:val="26"/>
        </w:rPr>
        <w:t>Luther</w:t>
      </w:r>
      <w:proofErr w:type="spellEnd"/>
      <w:r w:rsidRPr="00BF3C15">
        <w:rPr>
          <w:i/>
          <w:sz w:val="26"/>
          <w:szCs w:val="26"/>
        </w:rPr>
        <w:t xml:space="preserve"> a pietizmus</w:t>
      </w:r>
    </w:p>
    <w:p w:rsidR="00B91242" w:rsidRPr="00BF3C15" w:rsidRDefault="00B91242" w:rsidP="00BF3C15">
      <w:pPr>
        <w:pStyle w:val="Odsekzoznamu"/>
        <w:numPr>
          <w:ilvl w:val="1"/>
          <w:numId w:val="23"/>
        </w:numPr>
        <w:spacing w:after="0"/>
        <w:ind w:left="851" w:hanging="491"/>
        <w:rPr>
          <w:i/>
          <w:sz w:val="26"/>
          <w:szCs w:val="26"/>
        </w:rPr>
      </w:pPr>
      <w:proofErr w:type="spellStart"/>
      <w:r w:rsidRPr="00BF3C15">
        <w:rPr>
          <w:i/>
          <w:sz w:val="26"/>
          <w:szCs w:val="26"/>
        </w:rPr>
        <w:t>Remanencia</w:t>
      </w:r>
      <w:proofErr w:type="spellEnd"/>
      <w:r w:rsidRPr="00BF3C15">
        <w:rPr>
          <w:i/>
          <w:sz w:val="26"/>
          <w:szCs w:val="26"/>
        </w:rPr>
        <w:t xml:space="preserve"> </w:t>
      </w:r>
    </w:p>
    <w:p w:rsidR="00B91242" w:rsidRPr="00BF3C15" w:rsidRDefault="00B91242" w:rsidP="00BF3C15">
      <w:pPr>
        <w:pStyle w:val="Odsekzoznamu"/>
        <w:numPr>
          <w:ilvl w:val="1"/>
          <w:numId w:val="23"/>
        </w:numPr>
        <w:spacing w:after="0"/>
        <w:ind w:left="851" w:hanging="491"/>
        <w:rPr>
          <w:i/>
          <w:sz w:val="26"/>
          <w:szCs w:val="26"/>
        </w:rPr>
      </w:pPr>
      <w:proofErr w:type="spellStart"/>
      <w:r w:rsidRPr="00BF3C15">
        <w:rPr>
          <w:i/>
          <w:sz w:val="26"/>
          <w:szCs w:val="26"/>
        </w:rPr>
        <w:t>Transsubstanciácia</w:t>
      </w:r>
      <w:proofErr w:type="spellEnd"/>
    </w:p>
    <w:p w:rsidR="00B91242" w:rsidRPr="00BF3C15" w:rsidRDefault="00B91242" w:rsidP="00BF3C15">
      <w:pPr>
        <w:pStyle w:val="Odsekzoznamu"/>
        <w:numPr>
          <w:ilvl w:val="1"/>
          <w:numId w:val="23"/>
        </w:numPr>
        <w:spacing w:after="0"/>
        <w:ind w:left="851" w:hanging="491"/>
        <w:rPr>
          <w:i/>
          <w:sz w:val="26"/>
          <w:szCs w:val="26"/>
        </w:rPr>
      </w:pPr>
      <w:r w:rsidRPr="00BF3C15">
        <w:rPr>
          <w:i/>
          <w:sz w:val="26"/>
          <w:szCs w:val="26"/>
        </w:rPr>
        <w:t xml:space="preserve"> </w:t>
      </w:r>
      <w:proofErr w:type="spellStart"/>
      <w:r w:rsidRPr="00BF3C15">
        <w:rPr>
          <w:i/>
          <w:sz w:val="26"/>
          <w:szCs w:val="26"/>
        </w:rPr>
        <w:t>Konsubstanciácia</w:t>
      </w:r>
      <w:proofErr w:type="spellEnd"/>
      <w:r w:rsidRPr="00BF3C15">
        <w:rPr>
          <w:i/>
          <w:sz w:val="26"/>
          <w:szCs w:val="26"/>
        </w:rPr>
        <w:t xml:space="preserve"> </w:t>
      </w:r>
    </w:p>
    <w:p w:rsidR="00B91242" w:rsidRPr="00C23475" w:rsidRDefault="00B91242" w:rsidP="00BF3C15">
      <w:pPr>
        <w:pStyle w:val="Odsekzoznamu"/>
        <w:numPr>
          <w:ilvl w:val="1"/>
          <w:numId w:val="23"/>
        </w:numPr>
        <w:spacing w:after="0"/>
        <w:ind w:left="851" w:hanging="491"/>
        <w:rPr>
          <w:i/>
          <w:sz w:val="26"/>
          <w:szCs w:val="26"/>
        </w:rPr>
      </w:pPr>
      <w:proofErr w:type="spellStart"/>
      <w:r w:rsidRPr="00BF3C15">
        <w:rPr>
          <w:i/>
          <w:sz w:val="26"/>
          <w:szCs w:val="26"/>
        </w:rPr>
        <w:t>Predestinácia</w:t>
      </w:r>
      <w:proofErr w:type="spellEnd"/>
      <w:r w:rsidRPr="00BF3C15">
        <w:rPr>
          <w:i/>
          <w:sz w:val="26"/>
          <w:szCs w:val="26"/>
        </w:rPr>
        <w:t xml:space="preserve"> </w:t>
      </w:r>
    </w:p>
    <w:p w:rsidR="00B91242" w:rsidRPr="00BF3C15" w:rsidRDefault="00B91242" w:rsidP="00BF3C15">
      <w:pPr>
        <w:spacing w:line="276" w:lineRule="auto"/>
        <w:ind w:left="708"/>
        <w:rPr>
          <w:sz w:val="26"/>
          <w:szCs w:val="26"/>
        </w:rPr>
      </w:pPr>
      <w:r w:rsidRPr="00BF3C15">
        <w:rPr>
          <w:sz w:val="26"/>
          <w:szCs w:val="26"/>
        </w:rPr>
        <w:t>Študijné materiály:</w:t>
      </w:r>
      <w:r w:rsidRPr="00BF3C15">
        <w:rPr>
          <w:color w:val="00B050"/>
          <w:sz w:val="26"/>
          <w:szCs w:val="26"/>
        </w:rPr>
        <w:t xml:space="preserve">              </w:t>
      </w:r>
    </w:p>
    <w:p w:rsidR="00B91242" w:rsidRPr="00BF3C15" w:rsidRDefault="00B91242" w:rsidP="00C23475">
      <w:pPr>
        <w:spacing w:line="276" w:lineRule="auto"/>
        <w:ind w:left="708"/>
        <w:rPr>
          <w:i/>
          <w:sz w:val="26"/>
          <w:szCs w:val="26"/>
        </w:rPr>
      </w:pPr>
      <w:r w:rsidRPr="00BF3C15">
        <w:rPr>
          <w:color w:val="00B050"/>
          <w:sz w:val="26"/>
          <w:szCs w:val="26"/>
        </w:rPr>
        <w:t xml:space="preserve">  </w:t>
      </w:r>
      <w:r w:rsidRPr="00BF3C15">
        <w:rPr>
          <w:color w:val="00B050"/>
          <w:sz w:val="26"/>
          <w:szCs w:val="26"/>
        </w:rPr>
        <w:tab/>
      </w:r>
      <w:r w:rsidRPr="00BF3C15">
        <w:rPr>
          <w:color w:val="00B050"/>
          <w:sz w:val="26"/>
          <w:szCs w:val="26"/>
        </w:rPr>
        <w:tab/>
      </w:r>
      <w:r w:rsidRPr="00BF3C15">
        <w:rPr>
          <w:color w:val="00B050"/>
          <w:sz w:val="26"/>
          <w:szCs w:val="26"/>
        </w:rPr>
        <w:tab/>
      </w:r>
      <w:r w:rsidRPr="00BF3C15">
        <w:rPr>
          <w:i/>
          <w:sz w:val="26"/>
          <w:szCs w:val="26"/>
        </w:rPr>
        <w:t xml:space="preserve">Odporúčam </w:t>
      </w:r>
      <w:proofErr w:type="spellStart"/>
      <w:r w:rsidRPr="00BF3C15">
        <w:rPr>
          <w:i/>
          <w:sz w:val="26"/>
          <w:szCs w:val="26"/>
        </w:rPr>
        <w:t>samoštúdium</w:t>
      </w:r>
      <w:proofErr w:type="spellEnd"/>
      <w:r w:rsidRPr="00BF3C15">
        <w:rPr>
          <w:i/>
          <w:sz w:val="26"/>
          <w:szCs w:val="26"/>
        </w:rPr>
        <w:t xml:space="preserve"> </w:t>
      </w:r>
    </w:p>
    <w:p w:rsidR="00B91242" w:rsidRPr="00BF3C15" w:rsidRDefault="00B91242" w:rsidP="00BF3C15">
      <w:pPr>
        <w:pStyle w:val="Odsekzoznamu"/>
        <w:numPr>
          <w:ilvl w:val="0"/>
          <w:numId w:val="24"/>
        </w:numPr>
        <w:spacing w:after="0"/>
        <w:rPr>
          <w:sz w:val="26"/>
          <w:szCs w:val="26"/>
        </w:rPr>
      </w:pPr>
      <w:r w:rsidRPr="00BF3C15">
        <w:rPr>
          <w:sz w:val="26"/>
          <w:szCs w:val="26"/>
        </w:rPr>
        <w:t>Biblia</w:t>
      </w:r>
    </w:p>
    <w:p w:rsidR="00B91242" w:rsidRPr="00BF3C15" w:rsidRDefault="00B91242" w:rsidP="00BF3C15">
      <w:pPr>
        <w:pStyle w:val="Odsekzoznamu"/>
        <w:spacing w:after="0"/>
        <w:ind w:left="2832"/>
        <w:rPr>
          <w:sz w:val="26"/>
          <w:szCs w:val="26"/>
        </w:rPr>
      </w:pPr>
      <w:r w:rsidRPr="00BF3C15">
        <w:rPr>
          <w:i/>
          <w:sz w:val="26"/>
          <w:szCs w:val="26"/>
        </w:rPr>
        <w:t>Odporúčaná literatúra, prípadne iná k téme.</w:t>
      </w:r>
      <w:r w:rsidRPr="00BF3C15">
        <w:rPr>
          <w:sz w:val="26"/>
          <w:szCs w:val="26"/>
        </w:rPr>
        <w:t xml:space="preserve"> </w:t>
      </w:r>
    </w:p>
    <w:p w:rsidR="00B91242" w:rsidRPr="00BF3C15" w:rsidRDefault="00B91242" w:rsidP="00BF3C15">
      <w:pPr>
        <w:pStyle w:val="Odsekzoznamu"/>
        <w:spacing w:after="0"/>
        <w:ind w:left="2832"/>
        <w:rPr>
          <w:sz w:val="26"/>
          <w:szCs w:val="26"/>
        </w:rPr>
      </w:pPr>
      <w:r w:rsidRPr="00BF3C15">
        <w:rPr>
          <w:sz w:val="26"/>
          <w:szCs w:val="26"/>
        </w:rPr>
        <w:t xml:space="preserve"> </w:t>
      </w:r>
    </w:p>
    <w:p w:rsidR="00B91242" w:rsidRPr="00BF3C15" w:rsidRDefault="00B91242" w:rsidP="00BF3C15">
      <w:pPr>
        <w:pStyle w:val="Odsekzoznamu"/>
        <w:numPr>
          <w:ilvl w:val="0"/>
          <w:numId w:val="24"/>
        </w:numPr>
        <w:spacing w:after="0"/>
        <w:rPr>
          <w:sz w:val="26"/>
          <w:szCs w:val="26"/>
        </w:rPr>
      </w:pPr>
      <w:r w:rsidRPr="00BF3C15">
        <w:rPr>
          <w:sz w:val="26"/>
          <w:szCs w:val="26"/>
        </w:rPr>
        <w:t xml:space="preserve">DRÁB, P.: </w:t>
      </w:r>
      <w:r w:rsidRPr="00BF3C15">
        <w:rPr>
          <w:i/>
          <w:sz w:val="26"/>
          <w:szCs w:val="26"/>
        </w:rPr>
        <w:t>Kresťania v dialógu</w:t>
      </w:r>
      <w:r w:rsidRPr="00BF3C15">
        <w:rPr>
          <w:sz w:val="26"/>
          <w:szCs w:val="26"/>
        </w:rPr>
        <w:t xml:space="preserve">. Prešov :  Tlačiareň </w:t>
      </w:r>
      <w:proofErr w:type="spellStart"/>
      <w:r w:rsidRPr="00BF3C15">
        <w:rPr>
          <w:sz w:val="26"/>
          <w:szCs w:val="26"/>
        </w:rPr>
        <w:t>Kušnír</w:t>
      </w:r>
      <w:proofErr w:type="spellEnd"/>
      <w:r w:rsidRPr="00BF3C15">
        <w:rPr>
          <w:sz w:val="26"/>
          <w:szCs w:val="26"/>
        </w:rPr>
        <w:t xml:space="preserve"> 2008.</w:t>
      </w:r>
    </w:p>
    <w:p w:rsidR="00B91242" w:rsidRPr="00BF3C15" w:rsidRDefault="00B91242" w:rsidP="00BF3C15">
      <w:pPr>
        <w:pStyle w:val="Odsekzoznamu"/>
        <w:numPr>
          <w:ilvl w:val="0"/>
          <w:numId w:val="24"/>
        </w:numPr>
        <w:spacing w:after="0"/>
        <w:rPr>
          <w:sz w:val="26"/>
          <w:szCs w:val="26"/>
        </w:rPr>
      </w:pPr>
      <w:r w:rsidRPr="00BF3C15">
        <w:rPr>
          <w:sz w:val="26"/>
          <w:szCs w:val="26"/>
        </w:rPr>
        <w:t xml:space="preserve">HARNACK, A.: </w:t>
      </w:r>
      <w:r w:rsidRPr="00BF3C15">
        <w:rPr>
          <w:i/>
          <w:sz w:val="26"/>
          <w:szCs w:val="26"/>
        </w:rPr>
        <w:t>Stručné dejiny dogmy</w:t>
      </w:r>
      <w:r w:rsidRPr="00BF3C15">
        <w:rPr>
          <w:sz w:val="26"/>
          <w:szCs w:val="26"/>
        </w:rPr>
        <w:t xml:space="preserve"> .  </w:t>
      </w:r>
      <w:proofErr w:type="spellStart"/>
      <w:r w:rsidRPr="00BF3C15">
        <w:rPr>
          <w:sz w:val="26"/>
          <w:szCs w:val="26"/>
        </w:rPr>
        <w:t>Benjan</w:t>
      </w:r>
      <w:proofErr w:type="spellEnd"/>
      <w:r w:rsidRPr="00BF3C15">
        <w:rPr>
          <w:sz w:val="26"/>
          <w:szCs w:val="26"/>
        </w:rPr>
        <w:t xml:space="preserve"> 2007.</w:t>
      </w:r>
    </w:p>
    <w:p w:rsidR="00B91242" w:rsidRPr="00BF3C15" w:rsidRDefault="00B91242" w:rsidP="00BF3C15">
      <w:pPr>
        <w:pStyle w:val="Odsekzoznamu"/>
        <w:numPr>
          <w:ilvl w:val="0"/>
          <w:numId w:val="24"/>
        </w:numPr>
        <w:spacing w:after="0"/>
        <w:rPr>
          <w:sz w:val="26"/>
          <w:szCs w:val="26"/>
        </w:rPr>
      </w:pPr>
      <w:r w:rsidRPr="00BF3C15">
        <w:rPr>
          <w:sz w:val="26"/>
          <w:szCs w:val="26"/>
        </w:rPr>
        <w:t xml:space="preserve">NEUNER, J. ; ROOS, H.: </w:t>
      </w:r>
      <w:r w:rsidRPr="00BF3C15">
        <w:rPr>
          <w:i/>
          <w:sz w:val="26"/>
          <w:szCs w:val="26"/>
        </w:rPr>
        <w:t xml:space="preserve">Viera cirkvi v úradných dokumentoch jej </w:t>
      </w:r>
      <w:proofErr w:type="spellStart"/>
      <w:r w:rsidRPr="00BF3C15">
        <w:rPr>
          <w:i/>
          <w:sz w:val="26"/>
          <w:szCs w:val="26"/>
        </w:rPr>
        <w:t>magistéria</w:t>
      </w:r>
      <w:proofErr w:type="spellEnd"/>
      <w:r w:rsidRPr="00BF3C15">
        <w:rPr>
          <w:sz w:val="26"/>
          <w:szCs w:val="26"/>
        </w:rPr>
        <w:t xml:space="preserve"> . Trnava : Dobrá kniha 1995.</w:t>
      </w:r>
    </w:p>
    <w:p w:rsidR="00B91242" w:rsidRPr="00BF3C15" w:rsidRDefault="00B91242" w:rsidP="00BF3C15">
      <w:pPr>
        <w:pStyle w:val="Odsekzoznamu"/>
        <w:numPr>
          <w:ilvl w:val="0"/>
          <w:numId w:val="24"/>
        </w:numPr>
        <w:spacing w:after="0"/>
        <w:rPr>
          <w:sz w:val="26"/>
          <w:szCs w:val="26"/>
        </w:rPr>
      </w:pPr>
      <w:r w:rsidRPr="00BF3C15">
        <w:rPr>
          <w:sz w:val="26"/>
          <w:szCs w:val="26"/>
        </w:rPr>
        <w:t xml:space="preserve">NEUNER, P. : </w:t>
      </w:r>
      <w:r w:rsidRPr="00BF3C15">
        <w:rPr>
          <w:i/>
          <w:sz w:val="26"/>
          <w:szCs w:val="26"/>
        </w:rPr>
        <w:t xml:space="preserve">Ekumenická </w:t>
      </w:r>
      <w:proofErr w:type="spellStart"/>
      <w:r w:rsidRPr="00BF3C15">
        <w:rPr>
          <w:i/>
          <w:sz w:val="26"/>
          <w:szCs w:val="26"/>
        </w:rPr>
        <w:t>teologie</w:t>
      </w:r>
      <w:proofErr w:type="spellEnd"/>
      <w:r w:rsidRPr="00BF3C15">
        <w:rPr>
          <w:i/>
          <w:sz w:val="26"/>
          <w:szCs w:val="26"/>
        </w:rPr>
        <w:t xml:space="preserve">. </w:t>
      </w:r>
      <w:r w:rsidRPr="00BF3C15">
        <w:rPr>
          <w:sz w:val="26"/>
          <w:szCs w:val="26"/>
        </w:rPr>
        <w:t>Praha :  Vyšehrad 2001.</w:t>
      </w:r>
    </w:p>
    <w:p w:rsidR="00B91242" w:rsidRPr="00BF3C15" w:rsidRDefault="00B91242" w:rsidP="00BF3C15">
      <w:pPr>
        <w:pStyle w:val="Odsekzoznamu"/>
        <w:numPr>
          <w:ilvl w:val="0"/>
          <w:numId w:val="24"/>
        </w:numPr>
        <w:spacing w:after="0"/>
        <w:rPr>
          <w:sz w:val="26"/>
          <w:szCs w:val="26"/>
        </w:rPr>
      </w:pPr>
      <w:r w:rsidRPr="00BF3C15">
        <w:rPr>
          <w:sz w:val="26"/>
          <w:szCs w:val="26"/>
        </w:rPr>
        <w:t xml:space="preserve">PESCH, O.H. : </w:t>
      </w:r>
      <w:r w:rsidRPr="00BF3C15">
        <w:rPr>
          <w:i/>
          <w:sz w:val="26"/>
          <w:szCs w:val="26"/>
        </w:rPr>
        <w:t>Cesty k </w:t>
      </w:r>
      <w:proofErr w:type="spellStart"/>
      <w:r w:rsidRPr="00BF3C15">
        <w:rPr>
          <w:i/>
          <w:sz w:val="26"/>
          <w:szCs w:val="26"/>
        </w:rPr>
        <w:t>Lutherovi</w:t>
      </w:r>
      <w:proofErr w:type="spellEnd"/>
      <w:r w:rsidRPr="00BF3C15">
        <w:rPr>
          <w:sz w:val="26"/>
          <w:szCs w:val="26"/>
        </w:rPr>
        <w:t xml:space="preserve">.  Brno : CDK  1999. </w:t>
      </w:r>
    </w:p>
    <w:p w:rsidR="00B91242" w:rsidRPr="00BF3C15" w:rsidRDefault="00B91242" w:rsidP="00BF3C15">
      <w:pPr>
        <w:pStyle w:val="Odsekzoznamu"/>
        <w:numPr>
          <w:ilvl w:val="0"/>
          <w:numId w:val="24"/>
        </w:numPr>
        <w:spacing w:after="0"/>
        <w:rPr>
          <w:sz w:val="26"/>
          <w:szCs w:val="26"/>
        </w:rPr>
      </w:pPr>
      <w:r w:rsidRPr="00BF3C15">
        <w:rPr>
          <w:sz w:val="26"/>
          <w:szCs w:val="26"/>
        </w:rPr>
        <w:t xml:space="preserve"> ŘÍČAN, R. ; MOLNÁR, A.: </w:t>
      </w:r>
      <w:proofErr w:type="spellStart"/>
      <w:r w:rsidRPr="00BF3C15">
        <w:rPr>
          <w:i/>
          <w:sz w:val="26"/>
          <w:szCs w:val="26"/>
        </w:rPr>
        <w:t>Dvanást</w:t>
      </w:r>
      <w:proofErr w:type="spellEnd"/>
      <w:r w:rsidRPr="00BF3C15">
        <w:rPr>
          <w:i/>
          <w:sz w:val="26"/>
          <w:szCs w:val="26"/>
        </w:rPr>
        <w:t xml:space="preserve"> </w:t>
      </w:r>
      <w:proofErr w:type="spellStart"/>
      <w:r w:rsidRPr="00BF3C15">
        <w:rPr>
          <w:i/>
          <w:sz w:val="26"/>
          <w:szCs w:val="26"/>
        </w:rPr>
        <w:t>století</w:t>
      </w:r>
      <w:proofErr w:type="spellEnd"/>
      <w:r w:rsidRPr="00BF3C15">
        <w:rPr>
          <w:i/>
          <w:sz w:val="26"/>
          <w:szCs w:val="26"/>
        </w:rPr>
        <w:t xml:space="preserve"> </w:t>
      </w:r>
      <w:proofErr w:type="spellStart"/>
      <w:r w:rsidRPr="00BF3C15">
        <w:rPr>
          <w:i/>
          <w:sz w:val="26"/>
          <w:szCs w:val="26"/>
        </w:rPr>
        <w:t>cirkevních</w:t>
      </w:r>
      <w:proofErr w:type="spellEnd"/>
      <w:r w:rsidRPr="00BF3C15">
        <w:rPr>
          <w:i/>
          <w:sz w:val="26"/>
          <w:szCs w:val="26"/>
        </w:rPr>
        <w:t xml:space="preserve"> </w:t>
      </w:r>
      <w:proofErr w:type="spellStart"/>
      <w:r w:rsidRPr="00BF3C15">
        <w:rPr>
          <w:i/>
          <w:sz w:val="26"/>
          <w:szCs w:val="26"/>
        </w:rPr>
        <w:t>dejin</w:t>
      </w:r>
      <w:proofErr w:type="spellEnd"/>
      <w:r w:rsidRPr="00BF3C15">
        <w:rPr>
          <w:sz w:val="26"/>
          <w:szCs w:val="26"/>
        </w:rPr>
        <w:t>. Praha : Kalich 2008.</w:t>
      </w:r>
    </w:p>
    <w:p w:rsidR="00B91242" w:rsidRPr="00BF3C15" w:rsidRDefault="00B91242" w:rsidP="00BF3C15">
      <w:pPr>
        <w:pStyle w:val="Odsekzoznamu"/>
        <w:numPr>
          <w:ilvl w:val="0"/>
          <w:numId w:val="24"/>
        </w:numPr>
        <w:spacing w:after="0"/>
        <w:rPr>
          <w:sz w:val="26"/>
          <w:szCs w:val="26"/>
        </w:rPr>
      </w:pPr>
      <w:r w:rsidRPr="00BF3C15">
        <w:rPr>
          <w:sz w:val="26"/>
          <w:szCs w:val="26"/>
        </w:rPr>
        <w:t xml:space="preserve">SCHATZ, K.: </w:t>
      </w:r>
      <w:r w:rsidRPr="00BF3C15">
        <w:rPr>
          <w:i/>
          <w:sz w:val="26"/>
          <w:szCs w:val="26"/>
        </w:rPr>
        <w:t>Všeobecné koncily.</w:t>
      </w:r>
      <w:r w:rsidRPr="00BF3C15">
        <w:rPr>
          <w:sz w:val="26"/>
          <w:szCs w:val="26"/>
        </w:rPr>
        <w:t xml:space="preserve"> Brno : CDK 2014. </w:t>
      </w:r>
    </w:p>
    <w:p w:rsidR="00B91242" w:rsidRPr="00BF3C15" w:rsidRDefault="00B91242" w:rsidP="00BF3C15">
      <w:pPr>
        <w:pStyle w:val="Odsekzoznamu"/>
        <w:numPr>
          <w:ilvl w:val="0"/>
          <w:numId w:val="24"/>
        </w:numPr>
        <w:spacing w:after="0"/>
        <w:rPr>
          <w:sz w:val="26"/>
          <w:szCs w:val="26"/>
        </w:rPr>
      </w:pPr>
      <w:r w:rsidRPr="00BF3C15">
        <w:rPr>
          <w:sz w:val="26"/>
          <w:szCs w:val="26"/>
        </w:rPr>
        <w:t xml:space="preserve">VARCL,  L.; DRÁPAL , D.;  SOKOL , J.: </w:t>
      </w:r>
      <w:r w:rsidRPr="00BF3C15">
        <w:rPr>
          <w:i/>
          <w:sz w:val="26"/>
          <w:szCs w:val="26"/>
        </w:rPr>
        <w:t>Spisy apoštolských otcu</w:t>
      </w:r>
      <w:r w:rsidRPr="00BF3C15">
        <w:rPr>
          <w:sz w:val="26"/>
          <w:szCs w:val="26"/>
        </w:rPr>
        <w:t xml:space="preserve">. Praha : Kalich 1986. </w:t>
      </w:r>
    </w:p>
    <w:p w:rsidR="00B91242" w:rsidRPr="00BF3C15" w:rsidRDefault="00B91242" w:rsidP="00BF3C15">
      <w:pPr>
        <w:pStyle w:val="Odsekzoznamu"/>
        <w:numPr>
          <w:ilvl w:val="0"/>
          <w:numId w:val="24"/>
        </w:numPr>
        <w:spacing w:after="0"/>
        <w:rPr>
          <w:sz w:val="26"/>
          <w:szCs w:val="26"/>
        </w:rPr>
      </w:pPr>
      <w:r w:rsidRPr="00BF3C15">
        <w:rPr>
          <w:sz w:val="26"/>
          <w:szCs w:val="26"/>
        </w:rPr>
        <w:t xml:space="preserve">VESELÝ, D.: </w:t>
      </w:r>
      <w:r w:rsidRPr="00BF3C15">
        <w:rPr>
          <w:i/>
          <w:sz w:val="26"/>
          <w:szCs w:val="26"/>
        </w:rPr>
        <w:t>Dejiny kresťanstva a reformácie na Slovensku</w:t>
      </w:r>
      <w:r w:rsidRPr="00BF3C15">
        <w:rPr>
          <w:sz w:val="26"/>
          <w:szCs w:val="26"/>
        </w:rPr>
        <w:t>.  Liptovský Mikuláš :  Tranoscius 2004.</w:t>
      </w:r>
    </w:p>
    <w:p w:rsidR="0051251A" w:rsidRDefault="0051251A" w:rsidP="00BF3C15">
      <w:pPr>
        <w:pStyle w:val="Nadpis2"/>
        <w:spacing w:before="0" w:beforeAutospacing="0" w:after="0" w:afterAutospacing="0" w:line="276" w:lineRule="auto"/>
        <w:rPr>
          <w:sz w:val="32"/>
          <w:szCs w:val="32"/>
          <w:lang w:val="sk-SK"/>
        </w:rPr>
      </w:pPr>
    </w:p>
    <w:p w:rsidR="00BB3627" w:rsidRDefault="00BB3627" w:rsidP="00BF3C15">
      <w:pPr>
        <w:pStyle w:val="Nadpis2"/>
        <w:spacing w:before="0" w:beforeAutospacing="0" w:after="0" w:afterAutospacing="0" w:line="276" w:lineRule="auto"/>
        <w:rPr>
          <w:sz w:val="32"/>
          <w:szCs w:val="32"/>
          <w:lang w:val="sk-SK"/>
        </w:rPr>
      </w:pPr>
    </w:p>
    <w:p w:rsidR="00AA3FCD" w:rsidRPr="00F51357" w:rsidRDefault="00AA3FCD" w:rsidP="00BF3C15">
      <w:pPr>
        <w:pStyle w:val="Nadpis2"/>
        <w:spacing w:before="0" w:beforeAutospacing="0" w:after="0" w:afterAutospacing="0" w:line="276" w:lineRule="auto"/>
        <w:rPr>
          <w:b w:val="0"/>
          <w:sz w:val="28"/>
          <w:szCs w:val="28"/>
          <w:u w:val="single"/>
          <w:lang w:val="sk-SK"/>
        </w:rPr>
      </w:pPr>
      <w:r w:rsidRPr="00F51357">
        <w:rPr>
          <w:sz w:val="32"/>
          <w:szCs w:val="32"/>
          <w:u w:val="single"/>
          <w:lang w:val="sk-SK"/>
        </w:rPr>
        <w:t>Praktická exegéza</w:t>
      </w:r>
      <w:r w:rsidR="00425EA9" w:rsidRPr="00F51357">
        <w:rPr>
          <w:sz w:val="32"/>
          <w:szCs w:val="32"/>
          <w:u w:val="single"/>
          <w:lang w:val="sk-SK"/>
        </w:rPr>
        <w:t xml:space="preserve"> - </w:t>
      </w:r>
      <w:r w:rsidRPr="00F51357">
        <w:rPr>
          <w:b w:val="0"/>
          <w:sz w:val="28"/>
          <w:szCs w:val="28"/>
          <w:u w:val="single"/>
          <w:lang w:val="sk-SK"/>
        </w:rPr>
        <w:t xml:space="preserve">doc. RNDr. </w:t>
      </w:r>
      <w:proofErr w:type="spellStart"/>
      <w:r w:rsidRPr="00F51357">
        <w:rPr>
          <w:b w:val="0"/>
          <w:sz w:val="28"/>
          <w:szCs w:val="28"/>
          <w:u w:val="single"/>
          <w:lang w:val="sk-SK"/>
        </w:rPr>
        <w:t>Adrian</w:t>
      </w:r>
      <w:proofErr w:type="spellEnd"/>
      <w:r w:rsidRPr="00F51357">
        <w:rPr>
          <w:b w:val="0"/>
          <w:sz w:val="28"/>
          <w:szCs w:val="28"/>
          <w:u w:val="single"/>
          <w:lang w:val="sk-SK"/>
        </w:rPr>
        <w:t xml:space="preserve"> </w:t>
      </w:r>
      <w:proofErr w:type="spellStart"/>
      <w:r w:rsidRPr="00F51357">
        <w:rPr>
          <w:b w:val="0"/>
          <w:sz w:val="28"/>
          <w:szCs w:val="28"/>
          <w:u w:val="single"/>
          <w:lang w:val="sk-SK"/>
        </w:rPr>
        <w:t>Kacian</w:t>
      </w:r>
      <w:proofErr w:type="spellEnd"/>
      <w:r w:rsidRPr="00F51357">
        <w:rPr>
          <w:b w:val="0"/>
          <w:sz w:val="28"/>
          <w:szCs w:val="28"/>
          <w:u w:val="single"/>
          <w:lang w:val="sk-SK"/>
        </w:rPr>
        <w:t xml:space="preserve">, M.A., PhD. </w:t>
      </w:r>
      <w:proofErr w:type="spellStart"/>
      <w:r w:rsidRPr="00F51357">
        <w:rPr>
          <w:b w:val="0"/>
          <w:sz w:val="28"/>
          <w:szCs w:val="28"/>
          <w:u w:val="single"/>
          <w:lang w:val="sk-SK"/>
        </w:rPr>
        <w:t>et</w:t>
      </w:r>
      <w:proofErr w:type="spellEnd"/>
      <w:r w:rsidRPr="00F51357">
        <w:rPr>
          <w:b w:val="0"/>
          <w:sz w:val="28"/>
          <w:szCs w:val="28"/>
          <w:u w:val="single"/>
          <w:lang w:val="sk-SK"/>
        </w:rPr>
        <w:t xml:space="preserve"> PhD.</w:t>
      </w:r>
    </w:p>
    <w:p w:rsidR="00F51357" w:rsidRDefault="00F51357" w:rsidP="00BF3C15">
      <w:pPr>
        <w:pStyle w:val="Nadpis3"/>
        <w:spacing w:line="276" w:lineRule="auto"/>
        <w:jc w:val="both"/>
        <w:rPr>
          <w:rFonts w:ascii="Times New Roman" w:hAnsi="Times New Roman" w:cs="Times New Roman"/>
          <w:color w:val="auto"/>
          <w:sz w:val="26"/>
          <w:szCs w:val="26"/>
        </w:rPr>
      </w:pPr>
    </w:p>
    <w:p w:rsidR="00AA3FCD" w:rsidRPr="00BF3C15" w:rsidRDefault="00AA3FCD" w:rsidP="00BF3C15">
      <w:pPr>
        <w:pStyle w:val="Nadpis3"/>
        <w:spacing w:line="276" w:lineRule="auto"/>
        <w:jc w:val="both"/>
        <w:rPr>
          <w:rFonts w:ascii="Times New Roman" w:hAnsi="Times New Roman" w:cs="Times New Roman"/>
          <w:color w:val="auto"/>
          <w:sz w:val="26"/>
          <w:szCs w:val="26"/>
        </w:rPr>
      </w:pPr>
      <w:r w:rsidRPr="00BF3C15">
        <w:rPr>
          <w:rFonts w:ascii="Times New Roman" w:hAnsi="Times New Roman" w:cs="Times New Roman"/>
          <w:color w:val="auto"/>
          <w:sz w:val="26"/>
          <w:szCs w:val="26"/>
        </w:rPr>
        <w:t>Realizácia skúšky:</w:t>
      </w:r>
    </w:p>
    <w:p w:rsidR="0051251A" w:rsidRDefault="00AA3FCD" w:rsidP="0051251A">
      <w:pPr>
        <w:spacing w:line="276" w:lineRule="auto"/>
        <w:jc w:val="both"/>
        <w:rPr>
          <w:sz w:val="26"/>
          <w:szCs w:val="26"/>
        </w:rPr>
      </w:pPr>
      <w:r w:rsidRPr="00BF3C15">
        <w:rPr>
          <w:sz w:val="26"/>
          <w:szCs w:val="26"/>
        </w:rPr>
        <w:t xml:space="preserve">Skúška z predmetu Praktická exegéza sa bude realizovať prostredníctvom rozpravy o písomnej práci. Počas skúšky kandidát svoju prácu v krátkosti predstaví, následne bude vyzvaný, aby odpovedal na otázky skúšajúceho, ktoré sa budú týkať písomnej práce. Po časovo primeranej diskusii skúšajúci vyhodnotí prácu aj ústne odpovede kandidáta a oboznámi kandidáta s výsledným hodnotením. </w:t>
      </w:r>
    </w:p>
    <w:p w:rsidR="00F51357" w:rsidRDefault="00F51357" w:rsidP="0051251A">
      <w:pPr>
        <w:spacing w:line="276" w:lineRule="auto"/>
        <w:jc w:val="both"/>
        <w:rPr>
          <w:rFonts w:cs="Times New Roman"/>
          <w:b/>
          <w:sz w:val="26"/>
          <w:szCs w:val="26"/>
        </w:rPr>
      </w:pPr>
    </w:p>
    <w:p w:rsidR="00AA3FCD" w:rsidRPr="0051251A" w:rsidRDefault="00AA3FCD" w:rsidP="0051251A">
      <w:pPr>
        <w:spacing w:line="276" w:lineRule="auto"/>
        <w:jc w:val="both"/>
        <w:rPr>
          <w:b/>
          <w:sz w:val="26"/>
          <w:szCs w:val="26"/>
        </w:rPr>
      </w:pPr>
      <w:r w:rsidRPr="0051251A">
        <w:rPr>
          <w:rFonts w:cs="Times New Roman"/>
          <w:b/>
          <w:sz w:val="26"/>
          <w:szCs w:val="26"/>
        </w:rPr>
        <w:t>Náležitosti práce</w:t>
      </w:r>
      <w:r w:rsidR="00703AC3" w:rsidRPr="0051251A">
        <w:rPr>
          <w:rFonts w:cs="Times New Roman"/>
          <w:b/>
          <w:sz w:val="26"/>
          <w:szCs w:val="26"/>
        </w:rPr>
        <w:t>:</w:t>
      </w:r>
    </w:p>
    <w:p w:rsidR="0051251A" w:rsidRDefault="00AA3FCD" w:rsidP="0051251A">
      <w:pPr>
        <w:spacing w:line="276" w:lineRule="auto"/>
        <w:jc w:val="both"/>
        <w:rPr>
          <w:sz w:val="26"/>
          <w:szCs w:val="26"/>
        </w:rPr>
      </w:pPr>
      <w:r w:rsidRPr="00BF3C15">
        <w:rPr>
          <w:sz w:val="26"/>
          <w:szCs w:val="26"/>
        </w:rPr>
        <w:t xml:space="preserve">Písomnú prácu kandidát vypracuje samostatne s použitím odbornej literatúry. Prácu je potrebné napísať na počítači, formát A4, okraje 2 cm, font New </w:t>
      </w:r>
      <w:proofErr w:type="spellStart"/>
      <w:r w:rsidRPr="00BF3C15">
        <w:rPr>
          <w:sz w:val="26"/>
          <w:szCs w:val="26"/>
        </w:rPr>
        <w:t>Times</w:t>
      </w:r>
      <w:proofErr w:type="spellEnd"/>
      <w:r w:rsidRPr="00BF3C15">
        <w:rPr>
          <w:sz w:val="26"/>
          <w:szCs w:val="26"/>
        </w:rPr>
        <w:t xml:space="preserve"> Roman, </w:t>
      </w:r>
      <w:r w:rsidRPr="00BF3C15">
        <w:rPr>
          <w:sz w:val="26"/>
          <w:szCs w:val="26"/>
        </w:rPr>
        <w:lastRenderedPageBreak/>
        <w:t>riadkovanie 1,5; veľkosť písma textu 12, poznámky pod čiarou 10, veľkosť písma nadpisov nie viac ako 16. Strany budú očíslované. Titulná strana práce musí obsahovať text „Farárske skúšky ECAV na Slovensku 14.10.2019,“ názov predmetu a meno kandidáta. Dodržanie etiky citovania je samozrejmosťou. Technika citovania sa môže riadiť pravidlami písania záverečných prác na EBF UK v Bratislave.</w:t>
      </w:r>
    </w:p>
    <w:p w:rsidR="00BB3627" w:rsidRDefault="00BB3627" w:rsidP="0051251A">
      <w:pPr>
        <w:spacing w:line="276" w:lineRule="auto"/>
        <w:jc w:val="both"/>
        <w:rPr>
          <w:rFonts w:cs="Times New Roman"/>
          <w:b/>
          <w:sz w:val="26"/>
          <w:szCs w:val="26"/>
        </w:rPr>
      </w:pPr>
    </w:p>
    <w:p w:rsidR="00AA3FCD" w:rsidRPr="0051251A" w:rsidRDefault="00AA3FCD" w:rsidP="0051251A">
      <w:pPr>
        <w:spacing w:line="276" w:lineRule="auto"/>
        <w:jc w:val="both"/>
        <w:rPr>
          <w:b/>
          <w:sz w:val="26"/>
          <w:szCs w:val="26"/>
        </w:rPr>
      </w:pPr>
      <w:r w:rsidRPr="0051251A">
        <w:rPr>
          <w:rFonts w:cs="Times New Roman"/>
          <w:b/>
          <w:sz w:val="26"/>
          <w:szCs w:val="26"/>
        </w:rPr>
        <w:t>Obsah a cieľ práce:</w:t>
      </w:r>
    </w:p>
    <w:p w:rsidR="00AA3FCD" w:rsidRPr="00BF3C15" w:rsidRDefault="00AA3FCD" w:rsidP="00BF3C15">
      <w:pPr>
        <w:spacing w:line="276" w:lineRule="auto"/>
        <w:jc w:val="both"/>
        <w:rPr>
          <w:sz w:val="26"/>
          <w:szCs w:val="26"/>
        </w:rPr>
      </w:pPr>
      <w:r w:rsidRPr="00BF3C15">
        <w:rPr>
          <w:sz w:val="26"/>
          <w:szCs w:val="26"/>
        </w:rPr>
        <w:t xml:space="preserve">Cieľom písomnej práce je prezentovať praktickú exegézu textov </w:t>
      </w:r>
      <w:proofErr w:type="spellStart"/>
      <w:r w:rsidRPr="00BF3C15">
        <w:rPr>
          <w:b/>
          <w:sz w:val="26"/>
          <w:szCs w:val="26"/>
        </w:rPr>
        <w:t>Gn</w:t>
      </w:r>
      <w:proofErr w:type="spellEnd"/>
      <w:r w:rsidRPr="00BF3C15">
        <w:rPr>
          <w:b/>
          <w:sz w:val="26"/>
          <w:szCs w:val="26"/>
        </w:rPr>
        <w:t xml:space="preserve"> 15,1-6</w:t>
      </w:r>
      <w:r w:rsidRPr="00BF3C15">
        <w:rPr>
          <w:sz w:val="26"/>
          <w:szCs w:val="26"/>
        </w:rPr>
        <w:t xml:space="preserve"> a </w:t>
      </w:r>
      <w:proofErr w:type="spellStart"/>
      <w:r w:rsidRPr="00BF3C15">
        <w:rPr>
          <w:b/>
          <w:sz w:val="26"/>
          <w:szCs w:val="26"/>
        </w:rPr>
        <w:t>Mk</w:t>
      </w:r>
      <w:proofErr w:type="spellEnd"/>
      <w:r w:rsidRPr="00BF3C15">
        <w:rPr>
          <w:b/>
          <w:sz w:val="26"/>
          <w:szCs w:val="26"/>
        </w:rPr>
        <w:t xml:space="preserve"> 7,24-30</w:t>
      </w:r>
      <w:r w:rsidRPr="00BF3C15">
        <w:rPr>
          <w:sz w:val="26"/>
          <w:szCs w:val="26"/>
        </w:rPr>
        <w:t>. V </w:t>
      </w:r>
      <w:proofErr w:type="spellStart"/>
      <w:r w:rsidRPr="00BF3C15">
        <w:rPr>
          <w:sz w:val="26"/>
          <w:szCs w:val="26"/>
        </w:rPr>
        <w:t>exegetickej</w:t>
      </w:r>
      <w:proofErr w:type="spellEnd"/>
      <w:r w:rsidRPr="00BF3C15">
        <w:rPr>
          <w:sz w:val="26"/>
          <w:szCs w:val="26"/>
        </w:rPr>
        <w:t xml:space="preserve"> časti kandidát pomocou štandardných </w:t>
      </w:r>
      <w:proofErr w:type="spellStart"/>
      <w:r w:rsidRPr="00BF3C15">
        <w:rPr>
          <w:sz w:val="26"/>
          <w:szCs w:val="26"/>
        </w:rPr>
        <w:t>exegetických</w:t>
      </w:r>
      <w:proofErr w:type="spellEnd"/>
      <w:r w:rsidRPr="00BF3C15">
        <w:rPr>
          <w:sz w:val="26"/>
          <w:szCs w:val="26"/>
        </w:rPr>
        <w:t xml:space="preserve"> metód vyloží danú časť Písma Svätého vzhľadom na historický a literárny kontext textu. To znamená, že stručne vysvetlí kľúčové pojmy a po kritickom zhodnotení možných výkladov ohraničí pôvodnú(é) myšlienku(y) daného textu. </w:t>
      </w:r>
    </w:p>
    <w:p w:rsidR="00AA3FCD" w:rsidRPr="00BF3C15" w:rsidRDefault="00AA3FCD" w:rsidP="00BF3C15">
      <w:pPr>
        <w:spacing w:line="276" w:lineRule="auto"/>
        <w:jc w:val="both"/>
        <w:rPr>
          <w:sz w:val="26"/>
          <w:szCs w:val="26"/>
        </w:rPr>
      </w:pPr>
      <w:r w:rsidRPr="00BF3C15">
        <w:rPr>
          <w:sz w:val="26"/>
          <w:szCs w:val="26"/>
        </w:rPr>
        <w:t>V praktickej časti autor aplikuje pôvodnú(é) myšlienku(y) z </w:t>
      </w:r>
      <w:proofErr w:type="spellStart"/>
      <w:r w:rsidRPr="00BF3C15">
        <w:rPr>
          <w:sz w:val="26"/>
          <w:szCs w:val="26"/>
        </w:rPr>
        <w:t>exegetickej</w:t>
      </w:r>
      <w:proofErr w:type="spellEnd"/>
      <w:r w:rsidRPr="00BF3C15">
        <w:rPr>
          <w:sz w:val="26"/>
          <w:szCs w:val="26"/>
        </w:rPr>
        <w:t xml:space="preserve"> časti tým, že vypracuje osnovu kázne pre CZ ECAV na Slovensku, v ktorom pôsobí. Je nutné, aby posolstvo kázne prehováralo do aktuálnych potrieb členov zboru. Osnova musí obsahovať stručné rozpracovanie hlavného posolstva ako aj podporných myšlienok kázne. V úvode praktickej časti stručne charakterizuje aktuálnu situáciu zboru a odôvodní zasadenie kázne do cirkevného roku.</w:t>
      </w:r>
    </w:p>
    <w:p w:rsidR="00AA3FCD" w:rsidRPr="00BF3C15" w:rsidRDefault="00AA3FCD" w:rsidP="00BF3C15">
      <w:pPr>
        <w:pStyle w:val="Nadpis3"/>
        <w:spacing w:line="276" w:lineRule="auto"/>
        <w:jc w:val="both"/>
        <w:rPr>
          <w:rFonts w:ascii="Times New Roman" w:hAnsi="Times New Roman" w:cs="Times New Roman"/>
          <w:color w:val="auto"/>
          <w:sz w:val="26"/>
          <w:szCs w:val="26"/>
        </w:rPr>
      </w:pPr>
      <w:r w:rsidRPr="00BF3C15">
        <w:rPr>
          <w:rFonts w:ascii="Times New Roman" w:hAnsi="Times New Roman" w:cs="Times New Roman"/>
          <w:color w:val="auto"/>
          <w:sz w:val="26"/>
          <w:szCs w:val="26"/>
        </w:rPr>
        <w:t>Literatúra</w:t>
      </w:r>
      <w:r w:rsidR="00703AC3" w:rsidRPr="00BF3C15">
        <w:rPr>
          <w:rFonts w:ascii="Times New Roman" w:hAnsi="Times New Roman" w:cs="Times New Roman"/>
          <w:color w:val="auto"/>
          <w:sz w:val="26"/>
          <w:szCs w:val="26"/>
        </w:rPr>
        <w:t>:</w:t>
      </w:r>
    </w:p>
    <w:p w:rsidR="00AA3FCD" w:rsidRPr="00BF3C15" w:rsidRDefault="00AA3FCD" w:rsidP="00BF3C15">
      <w:pPr>
        <w:spacing w:line="276" w:lineRule="auto"/>
        <w:jc w:val="both"/>
        <w:rPr>
          <w:sz w:val="26"/>
          <w:szCs w:val="26"/>
        </w:rPr>
      </w:pPr>
      <w:r w:rsidRPr="00BF3C15">
        <w:rPr>
          <w:sz w:val="26"/>
          <w:szCs w:val="26"/>
        </w:rPr>
        <w:t>Kandidát môže použiť na vypracovanie písomnej práce akúkoľvek dostupnú odbornú literatúru. Musí však použiť minimálne nasledovné zdroje:</w:t>
      </w:r>
    </w:p>
    <w:p w:rsidR="00AA3FCD" w:rsidRPr="00BF3C15" w:rsidRDefault="00AA3FCD" w:rsidP="00BF3C15">
      <w:pPr>
        <w:pStyle w:val="Odsekzoznamu"/>
        <w:numPr>
          <w:ilvl w:val="0"/>
          <w:numId w:val="25"/>
        </w:numPr>
        <w:spacing w:after="160"/>
        <w:jc w:val="both"/>
        <w:rPr>
          <w:sz w:val="26"/>
          <w:szCs w:val="26"/>
        </w:rPr>
      </w:pPr>
      <w:proofErr w:type="spellStart"/>
      <w:r w:rsidRPr="00BF3C15">
        <w:rPr>
          <w:b/>
          <w:sz w:val="26"/>
          <w:szCs w:val="26"/>
        </w:rPr>
        <w:t>Douglas</w:t>
      </w:r>
      <w:proofErr w:type="spellEnd"/>
      <w:r w:rsidRPr="00BF3C15">
        <w:rPr>
          <w:b/>
          <w:sz w:val="26"/>
          <w:szCs w:val="26"/>
        </w:rPr>
        <w:t xml:space="preserve">, J.D. </w:t>
      </w:r>
      <w:proofErr w:type="spellStart"/>
      <w:r w:rsidRPr="00BF3C15">
        <w:rPr>
          <w:b/>
          <w:sz w:val="26"/>
          <w:szCs w:val="26"/>
        </w:rPr>
        <w:t>ed</w:t>
      </w:r>
      <w:proofErr w:type="spellEnd"/>
      <w:r w:rsidRPr="00BF3C15">
        <w:rPr>
          <w:b/>
          <w:sz w:val="26"/>
          <w:szCs w:val="26"/>
        </w:rPr>
        <w:t xml:space="preserve">. </w:t>
      </w:r>
      <w:r w:rsidRPr="00BF3C15">
        <w:rPr>
          <w:b/>
          <w:i/>
          <w:sz w:val="26"/>
          <w:szCs w:val="26"/>
        </w:rPr>
        <w:t>Nový biblický slovník</w:t>
      </w:r>
      <w:r w:rsidRPr="00BF3C15">
        <w:rPr>
          <w:b/>
          <w:sz w:val="26"/>
          <w:szCs w:val="26"/>
        </w:rPr>
        <w:t>.</w:t>
      </w:r>
      <w:r w:rsidRPr="00BF3C15">
        <w:rPr>
          <w:sz w:val="26"/>
          <w:szCs w:val="26"/>
        </w:rPr>
        <w:t xml:space="preserve"> Praha: Návrat Domu, 1996.</w:t>
      </w:r>
    </w:p>
    <w:p w:rsidR="00AA3FCD" w:rsidRPr="00BF3C15" w:rsidRDefault="00AA3FCD" w:rsidP="00BF3C15">
      <w:pPr>
        <w:pStyle w:val="Odsekzoznamu"/>
        <w:numPr>
          <w:ilvl w:val="0"/>
          <w:numId w:val="25"/>
        </w:numPr>
        <w:spacing w:after="160"/>
        <w:jc w:val="both"/>
        <w:rPr>
          <w:sz w:val="26"/>
          <w:szCs w:val="26"/>
        </w:rPr>
      </w:pPr>
      <w:r w:rsidRPr="00BF3C15">
        <w:rPr>
          <w:b/>
          <w:sz w:val="26"/>
          <w:szCs w:val="26"/>
        </w:rPr>
        <w:t xml:space="preserve">Dubovský, P. </w:t>
      </w:r>
      <w:proofErr w:type="spellStart"/>
      <w:r w:rsidRPr="00BF3C15">
        <w:rPr>
          <w:b/>
          <w:sz w:val="26"/>
          <w:szCs w:val="26"/>
        </w:rPr>
        <w:t>ed</w:t>
      </w:r>
      <w:proofErr w:type="spellEnd"/>
      <w:r w:rsidRPr="00BF3C15">
        <w:rPr>
          <w:b/>
          <w:sz w:val="26"/>
          <w:szCs w:val="26"/>
        </w:rPr>
        <w:t xml:space="preserve">. </w:t>
      </w:r>
      <w:proofErr w:type="spellStart"/>
      <w:r w:rsidRPr="00BF3C15">
        <w:rPr>
          <w:b/>
          <w:i/>
          <w:sz w:val="26"/>
          <w:szCs w:val="26"/>
        </w:rPr>
        <w:t>Genezis</w:t>
      </w:r>
      <w:proofErr w:type="spellEnd"/>
      <w:r w:rsidRPr="00BF3C15">
        <w:rPr>
          <w:b/>
          <w:i/>
          <w:sz w:val="26"/>
          <w:szCs w:val="26"/>
        </w:rPr>
        <w:t>. Komentáre k Starému zákonu</w:t>
      </w:r>
      <w:r w:rsidRPr="00BF3C15">
        <w:rPr>
          <w:sz w:val="26"/>
          <w:szCs w:val="26"/>
        </w:rPr>
        <w:t>. Trnava: Dobrá kniha, 2008.</w:t>
      </w:r>
    </w:p>
    <w:p w:rsidR="00AA3FCD" w:rsidRPr="00BF3C15" w:rsidRDefault="00AA3FCD" w:rsidP="00BF3C15">
      <w:pPr>
        <w:pStyle w:val="Odsekzoznamu"/>
        <w:numPr>
          <w:ilvl w:val="0"/>
          <w:numId w:val="25"/>
        </w:numPr>
        <w:spacing w:after="160"/>
        <w:jc w:val="both"/>
        <w:rPr>
          <w:sz w:val="26"/>
          <w:szCs w:val="26"/>
        </w:rPr>
      </w:pPr>
      <w:r w:rsidRPr="00BF3C15">
        <w:rPr>
          <w:b/>
          <w:sz w:val="26"/>
          <w:szCs w:val="26"/>
        </w:rPr>
        <w:t xml:space="preserve">Dubovský, P. </w:t>
      </w:r>
      <w:proofErr w:type="spellStart"/>
      <w:r w:rsidRPr="00BF3C15">
        <w:rPr>
          <w:b/>
          <w:sz w:val="26"/>
          <w:szCs w:val="26"/>
        </w:rPr>
        <w:t>ed</w:t>
      </w:r>
      <w:proofErr w:type="spellEnd"/>
      <w:r w:rsidRPr="00BF3C15">
        <w:rPr>
          <w:b/>
          <w:sz w:val="26"/>
          <w:szCs w:val="26"/>
        </w:rPr>
        <w:t xml:space="preserve">. </w:t>
      </w:r>
      <w:r w:rsidRPr="00BF3C15">
        <w:rPr>
          <w:b/>
          <w:i/>
          <w:sz w:val="26"/>
          <w:szCs w:val="26"/>
        </w:rPr>
        <w:t>Marek. Komentáre k Novému zákonu</w:t>
      </w:r>
      <w:r w:rsidRPr="00BF3C15">
        <w:rPr>
          <w:sz w:val="26"/>
          <w:szCs w:val="26"/>
        </w:rPr>
        <w:t>. Trnava: Dobrá kniha, 2013.</w:t>
      </w:r>
    </w:p>
    <w:p w:rsidR="0051251A" w:rsidRDefault="00AA3FCD" w:rsidP="0051251A">
      <w:pPr>
        <w:spacing w:line="276" w:lineRule="auto"/>
        <w:jc w:val="both"/>
        <w:rPr>
          <w:sz w:val="26"/>
          <w:szCs w:val="26"/>
        </w:rPr>
      </w:pPr>
      <w:r w:rsidRPr="00BF3C15">
        <w:rPr>
          <w:sz w:val="26"/>
          <w:szCs w:val="26"/>
        </w:rPr>
        <w:t xml:space="preserve">Použitú literatúru je kandidát povinný uviesť v spoločnom Zozname literatúry (pre </w:t>
      </w:r>
      <w:proofErr w:type="spellStart"/>
      <w:r w:rsidRPr="00BF3C15">
        <w:rPr>
          <w:sz w:val="26"/>
          <w:szCs w:val="26"/>
        </w:rPr>
        <w:t>ezegézy</w:t>
      </w:r>
      <w:proofErr w:type="spellEnd"/>
      <w:r w:rsidRPr="00BF3C15">
        <w:rPr>
          <w:sz w:val="26"/>
          <w:szCs w:val="26"/>
        </w:rPr>
        <w:t xml:space="preserve"> oboch textov). Zoznam literatúry umiestni na samostatnú stranu, ktorá bude poslednou stranou práce. V prípade porušenia etiky citovania, resp. neuvedenia zdrojov, bude práca aj skúška hodnotená s výsledkom nedostatočne.</w:t>
      </w:r>
    </w:p>
    <w:p w:rsidR="00F51357" w:rsidRDefault="00F51357" w:rsidP="0051251A">
      <w:pPr>
        <w:spacing w:line="276" w:lineRule="auto"/>
        <w:jc w:val="both"/>
        <w:rPr>
          <w:rFonts w:cs="Times New Roman"/>
          <w:b/>
          <w:sz w:val="26"/>
          <w:szCs w:val="26"/>
        </w:rPr>
      </w:pPr>
    </w:p>
    <w:p w:rsidR="00AA3FCD" w:rsidRPr="0051251A" w:rsidRDefault="00AA3FCD" w:rsidP="0051251A">
      <w:pPr>
        <w:spacing w:line="276" w:lineRule="auto"/>
        <w:jc w:val="both"/>
        <w:rPr>
          <w:b/>
          <w:sz w:val="26"/>
          <w:szCs w:val="26"/>
        </w:rPr>
      </w:pPr>
      <w:r w:rsidRPr="0051251A">
        <w:rPr>
          <w:rFonts w:cs="Times New Roman"/>
          <w:b/>
          <w:sz w:val="26"/>
          <w:szCs w:val="26"/>
        </w:rPr>
        <w:t>Rozsah, termín a spôsob odovzdania</w:t>
      </w:r>
      <w:r w:rsidR="00703AC3" w:rsidRPr="0051251A">
        <w:rPr>
          <w:rFonts w:cs="Times New Roman"/>
          <w:b/>
          <w:sz w:val="26"/>
          <w:szCs w:val="26"/>
        </w:rPr>
        <w:t>:</w:t>
      </w:r>
    </w:p>
    <w:p w:rsidR="00BB3627" w:rsidRDefault="00AA3FCD" w:rsidP="00BF3C15">
      <w:pPr>
        <w:spacing w:line="276" w:lineRule="auto"/>
        <w:jc w:val="both"/>
        <w:rPr>
          <w:sz w:val="26"/>
          <w:szCs w:val="26"/>
        </w:rPr>
      </w:pPr>
      <w:r w:rsidRPr="00BF3C15">
        <w:rPr>
          <w:sz w:val="26"/>
          <w:szCs w:val="26"/>
        </w:rPr>
        <w:t xml:space="preserve">Rozsah písomnej práce ku každému z oboch textov je min. 2 a max. 4 strany. Do tohto počtu sa nepočíta titulná strana a strana obsahujúca Zoznam literatúry. Prácu je potrebné odoslať vo formáte MS Word alebo PDF na emailovú adresu </w:t>
      </w:r>
      <w:hyperlink r:id="rId9" w:history="1">
        <w:r w:rsidRPr="00BF3C15">
          <w:rPr>
            <w:rStyle w:val="Hypertextovprepojenie"/>
            <w:color w:val="auto"/>
            <w:sz w:val="26"/>
            <w:szCs w:val="26"/>
          </w:rPr>
          <w:t>adrian.kacian@gmail.com</w:t>
        </w:r>
      </w:hyperlink>
      <w:r w:rsidRPr="00BF3C15">
        <w:rPr>
          <w:sz w:val="26"/>
          <w:szCs w:val="26"/>
        </w:rPr>
        <w:t xml:space="preserve"> najneskôr sedem dní pred konaním farárskych skúšok (V prípade ak sa farárske skúšky budú konať 14.10.2019, tak je práce potrebné odoslať </w:t>
      </w:r>
    </w:p>
    <w:p w:rsidR="00AA3FCD" w:rsidRPr="00BF3C15" w:rsidRDefault="00AA3FCD" w:rsidP="00BF3C15">
      <w:pPr>
        <w:spacing w:line="276" w:lineRule="auto"/>
        <w:jc w:val="both"/>
        <w:rPr>
          <w:sz w:val="26"/>
          <w:szCs w:val="26"/>
        </w:rPr>
      </w:pPr>
      <w:r w:rsidRPr="00BF3C15">
        <w:rPr>
          <w:sz w:val="26"/>
          <w:szCs w:val="26"/>
        </w:rPr>
        <w:t xml:space="preserve">najneskôr do 7.10.2019, do 23:59 SEČ). V prípade nejasností ohľadom vypracovanie písomnej práce, prosím, kontaktujte skúšajúceho na </w:t>
      </w:r>
      <w:proofErr w:type="spellStart"/>
      <w:r w:rsidRPr="00BF3C15">
        <w:rPr>
          <w:sz w:val="26"/>
          <w:szCs w:val="26"/>
        </w:rPr>
        <w:t>horeuvedenej</w:t>
      </w:r>
      <w:proofErr w:type="spellEnd"/>
      <w:r w:rsidRPr="00BF3C15">
        <w:rPr>
          <w:sz w:val="26"/>
          <w:szCs w:val="26"/>
        </w:rPr>
        <w:t xml:space="preserve"> emailovej adrese.</w:t>
      </w:r>
    </w:p>
    <w:p w:rsidR="00B03655" w:rsidRPr="00BF3C15" w:rsidRDefault="00B03655" w:rsidP="00BF3C15">
      <w:pPr>
        <w:autoSpaceDE w:val="0"/>
        <w:autoSpaceDN w:val="0"/>
        <w:adjustRightInd w:val="0"/>
        <w:spacing w:line="276" w:lineRule="auto"/>
        <w:jc w:val="both"/>
        <w:rPr>
          <w:sz w:val="26"/>
          <w:szCs w:val="26"/>
        </w:rPr>
      </w:pPr>
      <w:r w:rsidRPr="00BF3C15">
        <w:rPr>
          <w:sz w:val="26"/>
          <w:szCs w:val="26"/>
        </w:rPr>
        <w:t xml:space="preserve">                                                                               </w:t>
      </w:r>
    </w:p>
    <w:p w:rsidR="00A332BD" w:rsidRPr="00F51357" w:rsidRDefault="00703AC3" w:rsidP="00BF3C15">
      <w:pPr>
        <w:spacing w:line="276" w:lineRule="auto"/>
        <w:rPr>
          <w:rFonts w:eastAsia="Times New Roman" w:cs="Times New Roman"/>
          <w:szCs w:val="24"/>
          <w:u w:val="single"/>
          <w:lang w:eastAsia="sk-SK"/>
        </w:rPr>
      </w:pPr>
      <w:r w:rsidRPr="00F51357">
        <w:rPr>
          <w:b/>
          <w:bCs/>
          <w:sz w:val="32"/>
          <w:szCs w:val="32"/>
          <w:u w:val="single"/>
        </w:rPr>
        <w:lastRenderedPageBreak/>
        <w:t>Etika</w:t>
      </w:r>
      <w:r w:rsidR="00B03655" w:rsidRPr="00F51357">
        <w:rPr>
          <w:b/>
          <w:bCs/>
          <w:sz w:val="28"/>
          <w:szCs w:val="28"/>
          <w:u w:val="single"/>
        </w:rPr>
        <w:t xml:space="preserve"> –</w:t>
      </w:r>
      <w:r w:rsidRPr="00F51357">
        <w:rPr>
          <w:b/>
          <w:bCs/>
          <w:sz w:val="28"/>
          <w:szCs w:val="28"/>
          <w:u w:val="single"/>
        </w:rPr>
        <w:t xml:space="preserve"> </w:t>
      </w:r>
      <w:r w:rsidR="00A332BD" w:rsidRPr="00F51357">
        <w:rPr>
          <w:rFonts w:eastAsia="Times New Roman" w:cs="Times New Roman"/>
          <w:sz w:val="28"/>
          <w:szCs w:val="28"/>
          <w:u w:val="single"/>
          <w:lang w:eastAsia="sk-SK"/>
        </w:rPr>
        <w:t xml:space="preserve">prof. Mgr. Ľubomír </w:t>
      </w:r>
      <w:proofErr w:type="spellStart"/>
      <w:r w:rsidR="00A332BD" w:rsidRPr="00F51357">
        <w:rPr>
          <w:rFonts w:eastAsia="Times New Roman" w:cs="Times New Roman"/>
          <w:sz w:val="28"/>
          <w:szCs w:val="28"/>
          <w:u w:val="single"/>
          <w:lang w:eastAsia="sk-SK"/>
        </w:rPr>
        <w:t>Batka</w:t>
      </w:r>
      <w:proofErr w:type="spellEnd"/>
      <w:r w:rsidR="00A332BD" w:rsidRPr="00F51357">
        <w:rPr>
          <w:rFonts w:eastAsia="Times New Roman" w:cs="Times New Roman"/>
          <w:sz w:val="28"/>
          <w:szCs w:val="28"/>
          <w:u w:val="single"/>
          <w:lang w:eastAsia="sk-SK"/>
        </w:rPr>
        <w:t xml:space="preserve">, </w:t>
      </w:r>
      <w:proofErr w:type="spellStart"/>
      <w:r w:rsidR="00A332BD" w:rsidRPr="00F51357">
        <w:rPr>
          <w:rFonts w:eastAsia="Times New Roman" w:cs="Times New Roman"/>
          <w:sz w:val="28"/>
          <w:szCs w:val="28"/>
          <w:u w:val="single"/>
          <w:lang w:eastAsia="sk-SK"/>
        </w:rPr>
        <w:t>Dr.theol</w:t>
      </w:r>
      <w:proofErr w:type="spellEnd"/>
      <w:r w:rsidR="00A332BD" w:rsidRPr="00F51357">
        <w:rPr>
          <w:rFonts w:eastAsia="Times New Roman" w:cs="Times New Roman"/>
          <w:sz w:val="28"/>
          <w:szCs w:val="28"/>
          <w:u w:val="single"/>
          <w:lang w:eastAsia="sk-SK"/>
        </w:rPr>
        <w:t>.</w:t>
      </w:r>
    </w:p>
    <w:p w:rsidR="00B03655" w:rsidRPr="00703AC3" w:rsidRDefault="00B03655" w:rsidP="00BF3C15">
      <w:pPr>
        <w:autoSpaceDE w:val="0"/>
        <w:autoSpaceDN w:val="0"/>
        <w:adjustRightInd w:val="0"/>
        <w:spacing w:line="276" w:lineRule="auto"/>
        <w:ind w:left="360"/>
        <w:rPr>
          <w:b/>
          <w:bCs/>
          <w:sz w:val="16"/>
          <w:szCs w:val="16"/>
        </w:rPr>
      </w:pPr>
    </w:p>
    <w:p w:rsidR="0099257C" w:rsidRPr="00BF3C15" w:rsidRDefault="0099257C" w:rsidP="00BF3C15">
      <w:pPr>
        <w:pStyle w:val="Obyajntext"/>
        <w:numPr>
          <w:ilvl w:val="0"/>
          <w:numId w:val="26"/>
        </w:numPr>
        <w:spacing w:line="276" w:lineRule="auto"/>
        <w:rPr>
          <w:rFonts w:ascii="Times New Roman" w:hAnsi="Times New Roman" w:cs="Times New Roman"/>
          <w:sz w:val="26"/>
          <w:szCs w:val="26"/>
        </w:rPr>
      </w:pPr>
      <w:r w:rsidRPr="00BF3C15">
        <w:rPr>
          <w:rFonts w:ascii="Times New Roman" w:hAnsi="Times New Roman" w:cs="Times New Roman"/>
          <w:b/>
          <w:sz w:val="26"/>
          <w:szCs w:val="26"/>
        </w:rPr>
        <w:t xml:space="preserve">Eduard </w:t>
      </w:r>
      <w:proofErr w:type="spellStart"/>
      <w:r w:rsidRPr="00BF3C15">
        <w:rPr>
          <w:rFonts w:ascii="Times New Roman" w:hAnsi="Times New Roman" w:cs="Times New Roman"/>
          <w:b/>
          <w:sz w:val="26"/>
          <w:szCs w:val="26"/>
        </w:rPr>
        <w:t>Lohse</w:t>
      </w:r>
      <w:proofErr w:type="spellEnd"/>
      <w:r w:rsidRPr="00BF3C15">
        <w:rPr>
          <w:rFonts w:ascii="Times New Roman" w:hAnsi="Times New Roman" w:cs="Times New Roman"/>
          <w:b/>
          <w:sz w:val="26"/>
          <w:szCs w:val="26"/>
        </w:rPr>
        <w:t>. Teologická etika Nového zákona</w:t>
      </w:r>
      <w:r w:rsidRPr="00BF3C15">
        <w:rPr>
          <w:rFonts w:ascii="Times New Roman" w:hAnsi="Times New Roman" w:cs="Times New Roman"/>
          <w:sz w:val="26"/>
          <w:szCs w:val="26"/>
        </w:rPr>
        <w:t xml:space="preserve">. Bratislava : </w:t>
      </w:r>
      <w:proofErr w:type="spellStart"/>
      <w:r w:rsidRPr="00BF3C15">
        <w:rPr>
          <w:rFonts w:ascii="Times New Roman" w:hAnsi="Times New Roman" w:cs="Times New Roman"/>
          <w:sz w:val="26"/>
          <w:szCs w:val="26"/>
        </w:rPr>
        <w:t>Serafín</w:t>
      </w:r>
      <w:proofErr w:type="spellEnd"/>
      <w:r w:rsidRPr="00BF3C15">
        <w:rPr>
          <w:rFonts w:ascii="Times New Roman" w:hAnsi="Times New Roman" w:cs="Times New Roman"/>
          <w:sz w:val="26"/>
          <w:szCs w:val="26"/>
        </w:rPr>
        <w:t xml:space="preserve">, 2008. ISBN 978-80-8081-072-6. 237 s. </w:t>
      </w:r>
    </w:p>
    <w:p w:rsidR="0099257C" w:rsidRPr="00BF3C15" w:rsidRDefault="0099257C" w:rsidP="00BF3C15">
      <w:pPr>
        <w:pStyle w:val="Obyajntext"/>
        <w:numPr>
          <w:ilvl w:val="0"/>
          <w:numId w:val="26"/>
        </w:numPr>
        <w:spacing w:line="276" w:lineRule="auto"/>
        <w:rPr>
          <w:rFonts w:ascii="Times New Roman" w:hAnsi="Times New Roman" w:cs="Times New Roman"/>
          <w:sz w:val="26"/>
          <w:szCs w:val="26"/>
        </w:rPr>
      </w:pPr>
      <w:r w:rsidRPr="00BF3C15">
        <w:rPr>
          <w:rFonts w:ascii="Times New Roman" w:hAnsi="Times New Roman" w:cs="Times New Roman"/>
          <w:b/>
          <w:sz w:val="26"/>
          <w:szCs w:val="26"/>
        </w:rPr>
        <w:t xml:space="preserve">Ľubomír </w:t>
      </w:r>
      <w:proofErr w:type="spellStart"/>
      <w:r w:rsidRPr="00BF3C15">
        <w:rPr>
          <w:rFonts w:ascii="Times New Roman" w:hAnsi="Times New Roman" w:cs="Times New Roman"/>
          <w:b/>
          <w:sz w:val="26"/>
          <w:szCs w:val="26"/>
        </w:rPr>
        <w:t>Batka</w:t>
      </w:r>
      <w:proofErr w:type="spellEnd"/>
      <w:r w:rsidRPr="00BF3C15">
        <w:rPr>
          <w:rFonts w:ascii="Times New Roman" w:hAnsi="Times New Roman" w:cs="Times New Roman"/>
          <w:b/>
          <w:sz w:val="26"/>
          <w:szCs w:val="26"/>
        </w:rPr>
        <w:t xml:space="preserve">. Prirodzený zákon a stvoriteľský poriadok v evanjelickej etike. </w:t>
      </w:r>
      <w:r w:rsidRPr="00BF3C15">
        <w:rPr>
          <w:rFonts w:ascii="Times New Roman" w:hAnsi="Times New Roman" w:cs="Times New Roman"/>
          <w:sz w:val="26"/>
          <w:szCs w:val="26"/>
        </w:rPr>
        <w:t>Bratislava : UK, 2015. ISBN 978-80-223-3955-1. 93 s.</w:t>
      </w:r>
    </w:p>
    <w:p w:rsidR="0099257C" w:rsidRPr="00BF3C15" w:rsidRDefault="0099257C" w:rsidP="00BF3C15">
      <w:pPr>
        <w:pStyle w:val="Obyajntext"/>
        <w:numPr>
          <w:ilvl w:val="0"/>
          <w:numId w:val="26"/>
        </w:numPr>
        <w:spacing w:line="276" w:lineRule="auto"/>
        <w:rPr>
          <w:rFonts w:ascii="Times New Roman" w:hAnsi="Times New Roman" w:cs="Times New Roman"/>
          <w:sz w:val="26"/>
          <w:szCs w:val="26"/>
        </w:rPr>
      </w:pPr>
      <w:r w:rsidRPr="00BF3C15">
        <w:rPr>
          <w:rFonts w:ascii="Times New Roman" w:hAnsi="Times New Roman" w:cs="Times New Roman"/>
          <w:b/>
          <w:sz w:val="26"/>
          <w:szCs w:val="26"/>
        </w:rPr>
        <w:t>Igor Kišš. Sociálna etika.</w:t>
      </w:r>
      <w:r w:rsidRPr="00BF3C15">
        <w:rPr>
          <w:rFonts w:ascii="Times New Roman" w:hAnsi="Times New Roman" w:cs="Times New Roman"/>
          <w:sz w:val="26"/>
          <w:szCs w:val="26"/>
        </w:rPr>
        <w:t xml:space="preserve"> Bratislava : UK, 2006. ISBN 80-223-2127-3, s. 50 - 60, 164-173, 186 - 224, 289-295, 321-325, 355-357, 364-370.</w:t>
      </w:r>
    </w:p>
    <w:p w:rsidR="0099257C" w:rsidRPr="00BF3C15" w:rsidRDefault="0051251A" w:rsidP="00BF3C15">
      <w:pPr>
        <w:pStyle w:val="Obyajntext"/>
        <w:numPr>
          <w:ilvl w:val="0"/>
          <w:numId w:val="26"/>
        </w:numPr>
        <w:spacing w:line="276" w:lineRule="auto"/>
        <w:rPr>
          <w:rFonts w:ascii="Times New Roman" w:hAnsi="Times New Roman" w:cs="Times New Roman"/>
          <w:sz w:val="26"/>
          <w:szCs w:val="26"/>
        </w:rPr>
      </w:pPr>
      <w:proofErr w:type="spellStart"/>
      <w:r>
        <w:rPr>
          <w:rFonts w:ascii="Times New Roman" w:hAnsi="Times New Roman" w:cs="Times New Roman"/>
          <w:b/>
          <w:sz w:val="26"/>
          <w:szCs w:val="26"/>
        </w:rPr>
        <w:t>Eric</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Fuchs</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Co</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dělá</w:t>
      </w:r>
      <w:proofErr w:type="spellEnd"/>
      <w:r>
        <w:rPr>
          <w:rFonts w:ascii="Times New Roman" w:hAnsi="Times New Roman" w:cs="Times New Roman"/>
          <w:b/>
          <w:sz w:val="26"/>
          <w:szCs w:val="26"/>
        </w:rPr>
        <w:t xml:space="preserve"> naše </w:t>
      </w:r>
      <w:proofErr w:type="spellStart"/>
      <w:r>
        <w:rPr>
          <w:rFonts w:ascii="Times New Roman" w:hAnsi="Times New Roman" w:cs="Times New Roman"/>
          <w:b/>
          <w:sz w:val="26"/>
          <w:szCs w:val="26"/>
        </w:rPr>
        <w:t>jedná</w:t>
      </w:r>
      <w:r w:rsidR="0099257C" w:rsidRPr="00BF3C15">
        <w:rPr>
          <w:rFonts w:ascii="Times New Roman" w:hAnsi="Times New Roman" w:cs="Times New Roman"/>
          <w:b/>
          <w:sz w:val="26"/>
          <w:szCs w:val="26"/>
        </w:rPr>
        <w:t>ní</w:t>
      </w:r>
      <w:proofErr w:type="spellEnd"/>
      <w:r w:rsidR="0099257C" w:rsidRPr="00BF3C15">
        <w:rPr>
          <w:rFonts w:ascii="Times New Roman" w:hAnsi="Times New Roman" w:cs="Times New Roman"/>
          <w:b/>
          <w:sz w:val="26"/>
          <w:szCs w:val="26"/>
        </w:rPr>
        <w:t xml:space="preserve"> dobrým?</w:t>
      </w:r>
      <w:r w:rsidR="0099257C" w:rsidRPr="00BF3C15">
        <w:rPr>
          <w:rFonts w:ascii="Times New Roman" w:hAnsi="Times New Roman" w:cs="Times New Roman"/>
          <w:sz w:val="26"/>
          <w:szCs w:val="26"/>
        </w:rPr>
        <w:t xml:space="preserve"> Jihlava : </w:t>
      </w:r>
      <w:proofErr w:type="spellStart"/>
      <w:r w:rsidR="0099257C" w:rsidRPr="00BF3C15">
        <w:rPr>
          <w:rFonts w:ascii="Times New Roman" w:hAnsi="Times New Roman" w:cs="Times New Roman"/>
          <w:sz w:val="26"/>
          <w:szCs w:val="26"/>
        </w:rPr>
        <w:t>Mlýn</w:t>
      </w:r>
      <w:proofErr w:type="spellEnd"/>
      <w:r w:rsidR="0099257C" w:rsidRPr="00BF3C15">
        <w:rPr>
          <w:rFonts w:ascii="Times New Roman" w:hAnsi="Times New Roman" w:cs="Times New Roman"/>
          <w:sz w:val="26"/>
          <w:szCs w:val="26"/>
        </w:rPr>
        <w:t xml:space="preserve">, 2003. ISBN 80-86498-03-4. s. 111-170.  </w:t>
      </w:r>
    </w:p>
    <w:p w:rsidR="00703A15" w:rsidRPr="00BF3C15" w:rsidRDefault="00703A15" w:rsidP="00BF3C15">
      <w:pPr>
        <w:pStyle w:val="Normlnywebov"/>
        <w:spacing w:before="0" w:beforeAutospacing="0" w:after="0" w:afterAutospacing="0" w:line="276" w:lineRule="auto"/>
        <w:rPr>
          <w:b/>
        </w:rPr>
      </w:pPr>
    </w:p>
    <w:p w:rsidR="00BB3627" w:rsidRDefault="00703A15" w:rsidP="00BF3C15">
      <w:pPr>
        <w:pStyle w:val="Normlnywebov"/>
        <w:spacing w:before="0" w:beforeAutospacing="0" w:after="0" w:afterAutospacing="0" w:line="276" w:lineRule="auto"/>
        <w:rPr>
          <w:b/>
          <w:color w:val="00B050"/>
          <w:sz w:val="28"/>
          <w:szCs w:val="28"/>
        </w:rPr>
      </w:pPr>
      <w:r w:rsidRPr="00B91242">
        <w:rPr>
          <w:b/>
          <w:color w:val="00B050"/>
          <w:sz w:val="28"/>
          <w:szCs w:val="28"/>
        </w:rPr>
        <w:t xml:space="preserve"> </w:t>
      </w:r>
    </w:p>
    <w:p w:rsidR="00703AC3" w:rsidRPr="00F51357" w:rsidRDefault="00703AC3" w:rsidP="00BF3C15">
      <w:pPr>
        <w:pStyle w:val="Normlnywebov"/>
        <w:spacing w:before="0" w:beforeAutospacing="0" w:after="0" w:afterAutospacing="0" w:line="276" w:lineRule="auto"/>
        <w:rPr>
          <w:b/>
          <w:sz w:val="28"/>
          <w:szCs w:val="28"/>
          <w:u w:val="single"/>
        </w:rPr>
      </w:pPr>
      <w:r w:rsidRPr="00F51357">
        <w:rPr>
          <w:b/>
          <w:sz w:val="32"/>
          <w:szCs w:val="32"/>
          <w:u w:val="single"/>
        </w:rPr>
        <w:t xml:space="preserve">Cirkevná hudba </w:t>
      </w:r>
      <w:r w:rsidRPr="00F51357">
        <w:rPr>
          <w:sz w:val="32"/>
          <w:szCs w:val="32"/>
          <w:u w:val="single"/>
        </w:rPr>
        <w:t xml:space="preserve">- </w:t>
      </w:r>
      <w:r w:rsidR="00B03655" w:rsidRPr="00F51357">
        <w:rPr>
          <w:sz w:val="28"/>
          <w:szCs w:val="28"/>
          <w:u w:val="single"/>
        </w:rPr>
        <w:t xml:space="preserve">doc. Mgr. art. Anna </w:t>
      </w:r>
      <w:proofErr w:type="spellStart"/>
      <w:r w:rsidR="00B03655" w:rsidRPr="00F51357">
        <w:rPr>
          <w:sz w:val="28"/>
          <w:szCs w:val="28"/>
          <w:u w:val="single"/>
        </w:rPr>
        <w:t>Predmerská</w:t>
      </w:r>
      <w:proofErr w:type="spellEnd"/>
    </w:p>
    <w:p w:rsidR="00703AC3" w:rsidRPr="00703AC3" w:rsidRDefault="00703AC3" w:rsidP="00BF3C15">
      <w:pPr>
        <w:pStyle w:val="Normlnywebov"/>
        <w:spacing w:before="0" w:beforeAutospacing="0" w:after="0" w:afterAutospacing="0" w:line="276" w:lineRule="auto"/>
        <w:rPr>
          <w:b/>
          <w:sz w:val="16"/>
          <w:szCs w:val="16"/>
        </w:rPr>
      </w:pPr>
    </w:p>
    <w:p w:rsidR="00703AC3" w:rsidRPr="00C23475" w:rsidRDefault="00703AC3" w:rsidP="00BF3C15">
      <w:pPr>
        <w:pStyle w:val="Odsekzoznamu"/>
        <w:numPr>
          <w:ilvl w:val="0"/>
          <w:numId w:val="10"/>
        </w:numPr>
        <w:ind w:left="709" w:hanging="283"/>
        <w:rPr>
          <w:sz w:val="26"/>
          <w:szCs w:val="26"/>
        </w:rPr>
      </w:pPr>
      <w:r w:rsidRPr="00C23475">
        <w:rPr>
          <w:b/>
          <w:sz w:val="26"/>
          <w:szCs w:val="26"/>
        </w:rPr>
        <w:t>Agenda</w:t>
      </w:r>
      <w:r w:rsidRPr="00C23475">
        <w:rPr>
          <w:sz w:val="26"/>
          <w:szCs w:val="26"/>
        </w:rPr>
        <w:t xml:space="preserve"> – spievaná liturgia</w:t>
      </w:r>
    </w:p>
    <w:p w:rsidR="00B03655" w:rsidRPr="00C23475" w:rsidRDefault="00B03655" w:rsidP="00BF3C15">
      <w:pPr>
        <w:pStyle w:val="Odsekzoznamu"/>
        <w:numPr>
          <w:ilvl w:val="0"/>
          <w:numId w:val="10"/>
        </w:numPr>
        <w:ind w:left="709" w:hanging="283"/>
        <w:rPr>
          <w:sz w:val="26"/>
          <w:szCs w:val="26"/>
        </w:rPr>
      </w:pPr>
      <w:r w:rsidRPr="00C23475">
        <w:rPr>
          <w:b/>
          <w:sz w:val="26"/>
          <w:szCs w:val="26"/>
        </w:rPr>
        <w:t>Evanjelický spevník</w:t>
      </w:r>
      <w:r w:rsidRPr="00C23475">
        <w:rPr>
          <w:sz w:val="26"/>
          <w:szCs w:val="26"/>
        </w:rPr>
        <w:t xml:space="preserve"> – nápevy piesní</w:t>
      </w:r>
    </w:p>
    <w:p w:rsidR="00B03655" w:rsidRPr="00C23475" w:rsidRDefault="00B03655" w:rsidP="00BF3C15">
      <w:pPr>
        <w:pStyle w:val="Odsekzoznamu"/>
        <w:numPr>
          <w:ilvl w:val="0"/>
          <w:numId w:val="10"/>
        </w:numPr>
        <w:ind w:left="709" w:hanging="283"/>
        <w:rPr>
          <w:b/>
          <w:sz w:val="26"/>
          <w:szCs w:val="26"/>
        </w:rPr>
      </w:pPr>
      <w:r w:rsidRPr="00C23475">
        <w:rPr>
          <w:b/>
          <w:sz w:val="26"/>
          <w:szCs w:val="26"/>
        </w:rPr>
        <w:t>Schopnosť viesť piesne z Evanjelického spevníka</w:t>
      </w:r>
    </w:p>
    <w:p w:rsidR="00B03655" w:rsidRPr="00C23475" w:rsidRDefault="00B03655" w:rsidP="00BF3C15">
      <w:pPr>
        <w:spacing w:line="276" w:lineRule="auto"/>
        <w:ind w:left="709" w:hanging="283"/>
        <w:rPr>
          <w:sz w:val="26"/>
          <w:szCs w:val="26"/>
        </w:rPr>
      </w:pPr>
      <w:r w:rsidRPr="00C23475">
        <w:rPr>
          <w:sz w:val="26"/>
          <w:szCs w:val="26"/>
        </w:rPr>
        <w:t xml:space="preserve">Odporúčaná </w:t>
      </w:r>
      <w:proofErr w:type="spellStart"/>
      <w:r w:rsidRPr="00C23475">
        <w:rPr>
          <w:sz w:val="26"/>
          <w:szCs w:val="26"/>
        </w:rPr>
        <w:t>lieratúra</w:t>
      </w:r>
      <w:proofErr w:type="spellEnd"/>
      <w:r w:rsidRPr="00C23475">
        <w:rPr>
          <w:sz w:val="26"/>
          <w:szCs w:val="26"/>
        </w:rPr>
        <w:t>:</w:t>
      </w:r>
    </w:p>
    <w:p w:rsidR="005B35FB" w:rsidRPr="00C23475" w:rsidRDefault="00B03655" w:rsidP="00BF3C15">
      <w:pPr>
        <w:spacing w:line="276" w:lineRule="auto"/>
        <w:ind w:left="709" w:hanging="283"/>
        <w:rPr>
          <w:sz w:val="26"/>
          <w:szCs w:val="26"/>
        </w:rPr>
      </w:pPr>
      <w:r w:rsidRPr="00C23475">
        <w:rPr>
          <w:sz w:val="26"/>
          <w:szCs w:val="26"/>
        </w:rPr>
        <w:t xml:space="preserve">Agenda ECAV, ES, </w:t>
      </w:r>
    </w:p>
    <w:p w:rsidR="005B35FB" w:rsidRPr="00C23475" w:rsidRDefault="00B03655" w:rsidP="00BF3C15">
      <w:pPr>
        <w:spacing w:line="276" w:lineRule="auto"/>
        <w:ind w:left="709" w:hanging="283"/>
        <w:rPr>
          <w:sz w:val="26"/>
          <w:szCs w:val="26"/>
        </w:rPr>
      </w:pPr>
      <w:r w:rsidRPr="00C23475">
        <w:rPr>
          <w:sz w:val="26"/>
          <w:szCs w:val="26"/>
        </w:rPr>
        <w:t>Partitúry ECAV  - (</w:t>
      </w:r>
      <w:proofErr w:type="spellStart"/>
      <w:r w:rsidRPr="00C23475">
        <w:rPr>
          <w:sz w:val="26"/>
          <w:szCs w:val="26"/>
        </w:rPr>
        <w:t>Bázlik-Wurm</w:t>
      </w:r>
      <w:proofErr w:type="spellEnd"/>
      <w:r w:rsidRPr="00C23475">
        <w:rPr>
          <w:sz w:val="26"/>
          <w:szCs w:val="26"/>
        </w:rPr>
        <w:t>, Farkaš),   </w:t>
      </w:r>
    </w:p>
    <w:p w:rsidR="00B03655" w:rsidRPr="00C23475" w:rsidRDefault="00B03655" w:rsidP="00BF3C15">
      <w:pPr>
        <w:spacing w:line="276" w:lineRule="auto"/>
        <w:ind w:left="709" w:hanging="283"/>
        <w:rPr>
          <w:sz w:val="26"/>
          <w:szCs w:val="26"/>
        </w:rPr>
      </w:pPr>
      <w:r w:rsidRPr="00C23475">
        <w:rPr>
          <w:sz w:val="26"/>
          <w:szCs w:val="26"/>
        </w:rPr>
        <w:t xml:space="preserve">Partitúra k </w:t>
      </w:r>
      <w:proofErr w:type="spellStart"/>
      <w:r w:rsidRPr="00C23475">
        <w:rPr>
          <w:sz w:val="26"/>
          <w:szCs w:val="26"/>
        </w:rPr>
        <w:t>Funebrálu</w:t>
      </w:r>
      <w:proofErr w:type="spellEnd"/>
    </w:p>
    <w:p w:rsidR="00C23475" w:rsidRPr="00BF3C15" w:rsidRDefault="00C23475" w:rsidP="0051251A">
      <w:pPr>
        <w:pStyle w:val="Normlnywebov"/>
        <w:spacing w:before="0" w:beforeAutospacing="0" w:after="0" w:afterAutospacing="0" w:line="276" w:lineRule="auto"/>
        <w:rPr>
          <w:rFonts w:eastAsiaTheme="minorHAnsi" w:cstheme="minorBidi"/>
          <w:szCs w:val="22"/>
          <w:lang w:eastAsia="en-US"/>
        </w:rPr>
      </w:pPr>
    </w:p>
    <w:p w:rsidR="00BB3627" w:rsidRDefault="00BB3627" w:rsidP="00F51357">
      <w:pPr>
        <w:pStyle w:val="Normlnywebov"/>
        <w:spacing w:before="0" w:beforeAutospacing="0" w:after="0" w:afterAutospacing="0" w:line="276" w:lineRule="auto"/>
        <w:rPr>
          <w:b/>
          <w:bCs/>
          <w:sz w:val="32"/>
          <w:szCs w:val="32"/>
          <w:u w:val="single"/>
        </w:rPr>
      </w:pPr>
    </w:p>
    <w:p w:rsidR="00870423" w:rsidRDefault="00870423" w:rsidP="00870423">
      <w:pPr>
        <w:pStyle w:val="Normlnywebov"/>
        <w:spacing w:before="0" w:beforeAutospacing="0" w:after="0" w:afterAutospacing="0" w:line="276" w:lineRule="auto"/>
        <w:rPr>
          <w:bCs/>
          <w:color w:val="FF0000"/>
          <w:sz w:val="28"/>
          <w:szCs w:val="28"/>
          <w:u w:val="single"/>
        </w:rPr>
      </w:pPr>
      <w:r w:rsidRPr="00870423">
        <w:rPr>
          <w:b/>
          <w:bCs/>
          <w:color w:val="FF0000"/>
          <w:sz w:val="32"/>
          <w:szCs w:val="32"/>
          <w:u w:val="single"/>
        </w:rPr>
        <w:t xml:space="preserve">Cirkevné právo </w:t>
      </w:r>
      <w:r w:rsidRPr="00870423">
        <w:rPr>
          <w:bCs/>
          <w:color w:val="FF0000"/>
          <w:sz w:val="32"/>
          <w:szCs w:val="32"/>
          <w:u w:val="single"/>
        </w:rPr>
        <w:t xml:space="preserve">– </w:t>
      </w:r>
      <w:r w:rsidRPr="00870423">
        <w:rPr>
          <w:bCs/>
          <w:color w:val="FF0000"/>
          <w:sz w:val="28"/>
          <w:szCs w:val="28"/>
          <w:u w:val="single"/>
        </w:rPr>
        <w:t xml:space="preserve">Mgr. Vladimír Ferenčík </w:t>
      </w:r>
    </w:p>
    <w:p w:rsidR="0083046A" w:rsidRPr="0083046A" w:rsidRDefault="0083046A" w:rsidP="00870423">
      <w:pPr>
        <w:pStyle w:val="Normlnywebov"/>
        <w:spacing w:before="0" w:beforeAutospacing="0" w:after="0" w:afterAutospacing="0" w:line="276" w:lineRule="auto"/>
        <w:rPr>
          <w:bCs/>
          <w:color w:val="FF0000"/>
          <w:sz w:val="16"/>
          <w:szCs w:val="16"/>
          <w:u w:val="single"/>
        </w:rPr>
      </w:pPr>
      <w:bookmarkStart w:id="0" w:name="_GoBack"/>
      <w:bookmarkEnd w:id="0"/>
    </w:p>
    <w:p w:rsidR="00870423" w:rsidRPr="00174624" w:rsidRDefault="00870423" w:rsidP="00870423">
      <w:pPr>
        <w:pStyle w:val="Bezriadkovania"/>
        <w:jc w:val="both"/>
        <w:rPr>
          <w:b/>
          <w:color w:val="FF0000"/>
          <w:sz w:val="26"/>
          <w:szCs w:val="26"/>
        </w:rPr>
      </w:pPr>
      <w:r w:rsidRPr="00174624">
        <w:rPr>
          <w:b/>
          <w:color w:val="FF0000"/>
          <w:sz w:val="26"/>
          <w:szCs w:val="26"/>
        </w:rPr>
        <w:t>1) Cirkevné ústavné zákony (CUZ)</w:t>
      </w:r>
    </w:p>
    <w:p w:rsidR="00870423" w:rsidRPr="00174624" w:rsidRDefault="00870423" w:rsidP="00870423">
      <w:pPr>
        <w:pStyle w:val="Bezriadkovania"/>
        <w:jc w:val="both"/>
        <w:rPr>
          <w:color w:val="FF0000"/>
          <w:sz w:val="26"/>
          <w:szCs w:val="26"/>
        </w:rPr>
      </w:pPr>
      <w:r w:rsidRPr="00174624">
        <w:rPr>
          <w:color w:val="FF0000"/>
          <w:sz w:val="26"/>
          <w:szCs w:val="26"/>
        </w:rPr>
        <w:t>CUZ č. 1/1993, CUZ č. 6/2000</w:t>
      </w:r>
    </w:p>
    <w:p w:rsidR="00870423" w:rsidRPr="00174624" w:rsidRDefault="00870423" w:rsidP="00870423">
      <w:pPr>
        <w:pStyle w:val="Bezriadkovania"/>
        <w:jc w:val="both"/>
        <w:rPr>
          <w:color w:val="FF0000"/>
          <w:sz w:val="26"/>
          <w:szCs w:val="26"/>
        </w:rPr>
      </w:pPr>
    </w:p>
    <w:p w:rsidR="00870423" w:rsidRPr="00174624" w:rsidRDefault="00870423" w:rsidP="00870423">
      <w:pPr>
        <w:pStyle w:val="Bezriadkovania"/>
        <w:jc w:val="both"/>
        <w:rPr>
          <w:b/>
          <w:color w:val="FF0000"/>
          <w:sz w:val="26"/>
          <w:szCs w:val="26"/>
        </w:rPr>
      </w:pPr>
      <w:r w:rsidRPr="00174624">
        <w:rPr>
          <w:b/>
          <w:color w:val="FF0000"/>
          <w:sz w:val="26"/>
          <w:szCs w:val="26"/>
        </w:rPr>
        <w:t>2) Cirkevné zákony (CZ)</w:t>
      </w:r>
    </w:p>
    <w:p w:rsidR="00870423" w:rsidRPr="00174624" w:rsidRDefault="00870423" w:rsidP="00870423">
      <w:pPr>
        <w:pStyle w:val="Bezriadkovania"/>
        <w:jc w:val="both"/>
        <w:rPr>
          <w:color w:val="FF0000"/>
          <w:sz w:val="26"/>
          <w:szCs w:val="26"/>
        </w:rPr>
      </w:pPr>
      <w:r w:rsidRPr="00174624">
        <w:rPr>
          <w:color w:val="FF0000"/>
          <w:sz w:val="26"/>
          <w:szCs w:val="26"/>
        </w:rPr>
        <w:t xml:space="preserve">CZ č. 11/1994, CZ č. 14/1994, CZ č. 15/1994, CZ č. 6/1996, CZ č. 2/1999, CZ č. 5/1999, </w:t>
      </w:r>
    </w:p>
    <w:p w:rsidR="00870423" w:rsidRPr="00174624" w:rsidRDefault="00870423" w:rsidP="00870423">
      <w:pPr>
        <w:pStyle w:val="Bezriadkovania"/>
        <w:jc w:val="both"/>
        <w:rPr>
          <w:color w:val="FF0000"/>
          <w:sz w:val="26"/>
          <w:szCs w:val="26"/>
        </w:rPr>
      </w:pPr>
      <w:r w:rsidRPr="00174624">
        <w:rPr>
          <w:color w:val="FF0000"/>
          <w:sz w:val="26"/>
          <w:szCs w:val="26"/>
        </w:rPr>
        <w:t>CZ č. 6/2001, CZ č. 1/2004, CZ č. 2/2004, CZ č. 3/2004, CZ č. 6/2010</w:t>
      </w:r>
    </w:p>
    <w:p w:rsidR="00870423" w:rsidRPr="00174624" w:rsidRDefault="00870423" w:rsidP="00870423">
      <w:pPr>
        <w:pStyle w:val="Bezriadkovania"/>
        <w:jc w:val="both"/>
        <w:rPr>
          <w:color w:val="FF0000"/>
          <w:sz w:val="26"/>
          <w:szCs w:val="26"/>
        </w:rPr>
      </w:pPr>
    </w:p>
    <w:p w:rsidR="00870423" w:rsidRPr="00174624" w:rsidRDefault="00870423" w:rsidP="00870423">
      <w:pPr>
        <w:pStyle w:val="Bezriadkovania"/>
        <w:jc w:val="both"/>
        <w:rPr>
          <w:b/>
          <w:color w:val="FF0000"/>
          <w:sz w:val="26"/>
          <w:szCs w:val="26"/>
        </w:rPr>
      </w:pPr>
      <w:r w:rsidRPr="00174624">
        <w:rPr>
          <w:b/>
          <w:color w:val="FF0000"/>
          <w:sz w:val="26"/>
          <w:szCs w:val="26"/>
        </w:rPr>
        <w:t xml:space="preserve">3) Cirkevné nariadenia (CN)  </w:t>
      </w:r>
    </w:p>
    <w:p w:rsidR="00870423" w:rsidRPr="00174624" w:rsidRDefault="00870423" w:rsidP="00870423">
      <w:pPr>
        <w:pStyle w:val="Bezriadkovania"/>
        <w:jc w:val="both"/>
        <w:rPr>
          <w:color w:val="FF0000"/>
          <w:sz w:val="26"/>
          <w:szCs w:val="26"/>
        </w:rPr>
      </w:pPr>
      <w:r w:rsidRPr="00174624">
        <w:rPr>
          <w:color w:val="FF0000"/>
          <w:sz w:val="26"/>
          <w:szCs w:val="26"/>
        </w:rPr>
        <w:t>CN č. 4/1994, CN č. 5/1994, CN č. 8/1994, CN č. 1/1995, CN č. 2/1996, CZ č. 2/1997,</w:t>
      </w:r>
    </w:p>
    <w:p w:rsidR="00870423" w:rsidRPr="00174624" w:rsidRDefault="00870423" w:rsidP="00870423">
      <w:pPr>
        <w:pStyle w:val="Bezriadkovania"/>
        <w:jc w:val="both"/>
        <w:rPr>
          <w:color w:val="FF0000"/>
          <w:sz w:val="26"/>
          <w:szCs w:val="26"/>
        </w:rPr>
      </w:pPr>
      <w:r w:rsidRPr="00174624">
        <w:rPr>
          <w:color w:val="FF0000"/>
          <w:sz w:val="26"/>
          <w:szCs w:val="26"/>
        </w:rPr>
        <w:t>CN č. 3/1997, CN č. 2/1998, CN č. 7/1998, CZ č. 2/2011</w:t>
      </w:r>
    </w:p>
    <w:p w:rsidR="00870423" w:rsidRPr="00174624" w:rsidRDefault="00870423" w:rsidP="00870423">
      <w:pPr>
        <w:pStyle w:val="Bezriadkovania"/>
        <w:jc w:val="both"/>
        <w:rPr>
          <w:color w:val="FF0000"/>
          <w:sz w:val="26"/>
          <w:szCs w:val="26"/>
        </w:rPr>
      </w:pPr>
    </w:p>
    <w:p w:rsidR="00870423" w:rsidRPr="00174624" w:rsidRDefault="00870423" w:rsidP="00870423">
      <w:pPr>
        <w:pStyle w:val="Bezriadkovania"/>
        <w:jc w:val="both"/>
        <w:rPr>
          <w:b/>
          <w:color w:val="FF0000"/>
          <w:sz w:val="26"/>
          <w:szCs w:val="26"/>
        </w:rPr>
      </w:pPr>
      <w:r w:rsidRPr="00174624">
        <w:rPr>
          <w:b/>
          <w:color w:val="FF0000"/>
          <w:sz w:val="26"/>
          <w:szCs w:val="26"/>
        </w:rPr>
        <w:t>4) Zásady</w:t>
      </w:r>
    </w:p>
    <w:p w:rsidR="00870423" w:rsidRPr="00174624" w:rsidRDefault="00870423" w:rsidP="00870423">
      <w:pPr>
        <w:pStyle w:val="Bezriadkovania"/>
        <w:jc w:val="both"/>
        <w:rPr>
          <w:color w:val="FF0000"/>
          <w:sz w:val="26"/>
          <w:szCs w:val="26"/>
        </w:rPr>
      </w:pPr>
      <w:r w:rsidRPr="00174624">
        <w:rPr>
          <w:color w:val="FF0000"/>
          <w:sz w:val="26"/>
          <w:szCs w:val="26"/>
        </w:rPr>
        <w:t>Záväzné úpravy č. 4/1996</w:t>
      </w:r>
    </w:p>
    <w:p w:rsidR="0051251A" w:rsidRPr="00174624" w:rsidRDefault="0051251A" w:rsidP="00174624">
      <w:pPr>
        <w:pStyle w:val="Normlnywebov"/>
        <w:spacing w:before="0" w:beforeAutospacing="0" w:after="0" w:afterAutospacing="0" w:line="276" w:lineRule="auto"/>
        <w:rPr>
          <w:b/>
          <w:bCs/>
          <w:sz w:val="26"/>
          <w:szCs w:val="26"/>
        </w:rPr>
      </w:pPr>
    </w:p>
    <w:p w:rsidR="0051251A" w:rsidRDefault="00B03655" w:rsidP="00BF3C15">
      <w:pPr>
        <w:pStyle w:val="Normlnywebov"/>
        <w:spacing w:before="0" w:beforeAutospacing="0" w:after="0" w:afterAutospacing="0" w:line="276" w:lineRule="auto"/>
        <w:ind w:left="1080"/>
        <w:rPr>
          <w:sz w:val="26"/>
          <w:szCs w:val="26"/>
        </w:rPr>
      </w:pPr>
      <w:r w:rsidRPr="00BD7773">
        <w:rPr>
          <w:b/>
          <w:bCs/>
        </w:rPr>
        <w:br/>
      </w:r>
      <w:r w:rsidRPr="00C23475">
        <w:rPr>
          <w:sz w:val="26"/>
          <w:szCs w:val="26"/>
        </w:rPr>
        <w:t xml:space="preserve">§ 4 </w:t>
      </w:r>
      <w:r w:rsidRPr="00C23475">
        <w:rPr>
          <w:b/>
          <w:sz w:val="26"/>
          <w:szCs w:val="26"/>
        </w:rPr>
        <w:t>Žiadosť</w:t>
      </w:r>
      <w:r w:rsidRPr="00C23475">
        <w:rPr>
          <w:sz w:val="26"/>
          <w:szCs w:val="26"/>
        </w:rPr>
        <w:t xml:space="preserve"> o povolenie farárskej skúšky sa </w:t>
      </w:r>
      <w:r w:rsidRPr="00C23475">
        <w:rPr>
          <w:b/>
          <w:sz w:val="26"/>
          <w:szCs w:val="26"/>
        </w:rPr>
        <w:t>predkladá cestou seniorského úradu a dištriktuálneho biskupského úradu generálnemu biskupovi</w:t>
      </w:r>
      <w:r w:rsidRPr="00C23475">
        <w:rPr>
          <w:sz w:val="26"/>
          <w:szCs w:val="26"/>
        </w:rPr>
        <w:t xml:space="preserve">, </w:t>
      </w:r>
      <w:r w:rsidRPr="00C23475">
        <w:rPr>
          <w:sz w:val="26"/>
          <w:szCs w:val="26"/>
        </w:rPr>
        <w:lastRenderedPageBreak/>
        <w:t xml:space="preserve">ktorý podľa čl. 44 CÚ farárskej skúške predsedá. </w:t>
      </w:r>
      <w:r w:rsidRPr="00C23475">
        <w:rPr>
          <w:sz w:val="26"/>
          <w:szCs w:val="26"/>
        </w:rPr>
        <w:br/>
      </w:r>
    </w:p>
    <w:p w:rsidR="00BF3C15" w:rsidRPr="00C23475" w:rsidRDefault="00B03655" w:rsidP="00BF3C15">
      <w:pPr>
        <w:pStyle w:val="Normlnywebov"/>
        <w:spacing w:before="0" w:beforeAutospacing="0" w:after="0" w:afterAutospacing="0" w:line="276" w:lineRule="auto"/>
        <w:ind w:left="1080"/>
        <w:rPr>
          <w:sz w:val="26"/>
          <w:szCs w:val="26"/>
        </w:rPr>
      </w:pPr>
      <w:r w:rsidRPr="00C23475">
        <w:rPr>
          <w:sz w:val="26"/>
          <w:szCs w:val="26"/>
        </w:rPr>
        <w:br/>
      </w:r>
      <w:r w:rsidRPr="00C23475">
        <w:rPr>
          <w:b/>
          <w:sz w:val="26"/>
          <w:szCs w:val="26"/>
        </w:rPr>
        <w:t>§ 5 K žiadosti treba doložiť:</w:t>
      </w:r>
      <w:r w:rsidRPr="00C23475">
        <w:rPr>
          <w:b/>
          <w:sz w:val="26"/>
          <w:szCs w:val="26"/>
        </w:rPr>
        <w:br/>
      </w:r>
      <w:r w:rsidRPr="00C23475">
        <w:rPr>
          <w:sz w:val="26"/>
          <w:szCs w:val="26"/>
        </w:rPr>
        <w:t>a) doklad o kaplánskej skúške</w:t>
      </w:r>
      <w:r w:rsidRPr="00C23475">
        <w:rPr>
          <w:sz w:val="26"/>
          <w:szCs w:val="26"/>
        </w:rPr>
        <w:br/>
        <w:t>b) osvedčenie</w:t>
      </w:r>
      <w:r w:rsidR="00BF3C15" w:rsidRPr="00C23475">
        <w:rPr>
          <w:sz w:val="26"/>
          <w:szCs w:val="26"/>
        </w:rPr>
        <w:t xml:space="preserve"> (odporúčanie)</w:t>
      </w:r>
      <w:r w:rsidRPr="00C23475">
        <w:rPr>
          <w:sz w:val="26"/>
          <w:szCs w:val="26"/>
        </w:rPr>
        <w:t xml:space="preserve"> o kaplánskom účinkovaní vystavené priamym nadriadeným</w:t>
      </w:r>
      <w:r w:rsidRPr="00C23475">
        <w:rPr>
          <w:sz w:val="26"/>
          <w:szCs w:val="26"/>
        </w:rPr>
        <w:br/>
        <w:t>c) životopis</w:t>
      </w:r>
    </w:p>
    <w:p w:rsidR="0051251A" w:rsidRDefault="00B03655" w:rsidP="00BF3C15">
      <w:pPr>
        <w:pStyle w:val="Normlnywebov"/>
        <w:spacing w:before="0" w:beforeAutospacing="0" w:after="0" w:afterAutospacing="0" w:line="276" w:lineRule="auto"/>
        <w:ind w:left="1080"/>
        <w:rPr>
          <w:b/>
          <w:bCs/>
          <w:sz w:val="26"/>
          <w:szCs w:val="26"/>
        </w:rPr>
      </w:pPr>
      <w:r w:rsidRPr="00C23475">
        <w:rPr>
          <w:sz w:val="26"/>
          <w:szCs w:val="26"/>
        </w:rPr>
        <w:t>d) odporúčanie seniora</w:t>
      </w:r>
      <w:r w:rsidRPr="00C23475">
        <w:rPr>
          <w:sz w:val="26"/>
          <w:szCs w:val="26"/>
        </w:rPr>
        <w:br/>
        <w:t xml:space="preserve">e) odporúčanie dištriktuálneho biskupa </w:t>
      </w:r>
      <w:r w:rsidRPr="00C23475">
        <w:rPr>
          <w:sz w:val="26"/>
          <w:szCs w:val="26"/>
        </w:rPr>
        <w:br/>
      </w:r>
      <w:r w:rsidRPr="00C23475">
        <w:rPr>
          <w:sz w:val="26"/>
          <w:szCs w:val="26"/>
        </w:rPr>
        <w:br/>
      </w:r>
    </w:p>
    <w:p w:rsidR="00B03655" w:rsidRPr="00C23475" w:rsidRDefault="00B03655" w:rsidP="00BF3C15">
      <w:pPr>
        <w:pStyle w:val="Normlnywebov"/>
        <w:spacing w:before="0" w:beforeAutospacing="0" w:after="0" w:afterAutospacing="0" w:line="276" w:lineRule="auto"/>
        <w:ind w:left="1080"/>
        <w:rPr>
          <w:sz w:val="26"/>
          <w:szCs w:val="26"/>
        </w:rPr>
      </w:pPr>
      <w:r w:rsidRPr="00C23475">
        <w:rPr>
          <w:b/>
          <w:bCs/>
          <w:sz w:val="26"/>
          <w:szCs w:val="26"/>
        </w:rPr>
        <w:t xml:space="preserve">Záujemcovia </w:t>
      </w:r>
      <w:r w:rsidR="00D74CB8" w:rsidRPr="00C23475">
        <w:rPr>
          <w:b/>
          <w:bCs/>
          <w:sz w:val="26"/>
          <w:szCs w:val="26"/>
        </w:rPr>
        <w:t>sa môžu prihlásiť do 25. 8. 2019</w:t>
      </w:r>
      <w:r w:rsidRPr="00C23475">
        <w:rPr>
          <w:b/>
          <w:bCs/>
          <w:sz w:val="26"/>
          <w:szCs w:val="26"/>
        </w:rPr>
        <w:t xml:space="preserve"> na adrese: </w:t>
      </w:r>
      <w:r w:rsidRPr="00C23475">
        <w:rPr>
          <w:sz w:val="26"/>
          <w:szCs w:val="26"/>
        </w:rPr>
        <w:br/>
        <w:t>Generálny biskupský úrad</w:t>
      </w:r>
      <w:r w:rsidRPr="00C23475">
        <w:rPr>
          <w:sz w:val="26"/>
          <w:szCs w:val="26"/>
        </w:rPr>
        <w:br/>
        <w:t>Misijno-vzdelávacie oddelenie</w:t>
      </w:r>
      <w:r w:rsidRPr="00C23475">
        <w:rPr>
          <w:sz w:val="26"/>
          <w:szCs w:val="26"/>
        </w:rPr>
        <w:br/>
        <w:t>Palisády 46</w:t>
      </w:r>
      <w:r w:rsidRPr="00C23475">
        <w:rPr>
          <w:sz w:val="26"/>
          <w:szCs w:val="26"/>
        </w:rPr>
        <w:br/>
        <w:t>810 00 Bratislava</w:t>
      </w:r>
      <w:r w:rsidRPr="00C23475">
        <w:rPr>
          <w:sz w:val="26"/>
          <w:szCs w:val="26"/>
        </w:rPr>
        <w:br/>
      </w:r>
      <w:r w:rsidRPr="00C23475">
        <w:rPr>
          <w:sz w:val="26"/>
          <w:szCs w:val="26"/>
        </w:rPr>
        <w:br/>
        <w:t>Prihlásení kandidáti budú pozvaní na farársku skúšku po rozhodnutí Zboru</w:t>
      </w:r>
      <w:r w:rsidR="00F9549F" w:rsidRPr="00C23475">
        <w:rPr>
          <w:sz w:val="26"/>
          <w:szCs w:val="26"/>
        </w:rPr>
        <w:t xml:space="preserve"> biskupov ECAV  v septembri 2018</w:t>
      </w:r>
      <w:r w:rsidRPr="00C23475">
        <w:rPr>
          <w:sz w:val="26"/>
          <w:szCs w:val="26"/>
        </w:rPr>
        <w:t xml:space="preserve">. </w:t>
      </w:r>
    </w:p>
    <w:p w:rsidR="00B03655" w:rsidRPr="00C23475" w:rsidRDefault="00B03655" w:rsidP="00BF3C15">
      <w:pPr>
        <w:pStyle w:val="Normlnywebov"/>
        <w:spacing w:before="0" w:beforeAutospacing="0" w:after="0" w:afterAutospacing="0" w:line="276" w:lineRule="auto"/>
        <w:ind w:left="1080"/>
        <w:rPr>
          <w:sz w:val="26"/>
          <w:szCs w:val="26"/>
        </w:rPr>
      </w:pPr>
    </w:p>
    <w:p w:rsidR="00BF1969" w:rsidRPr="00C23475" w:rsidRDefault="00B03655" w:rsidP="00BF3C15">
      <w:pPr>
        <w:pStyle w:val="Normlnywebov"/>
        <w:spacing w:before="0" w:beforeAutospacing="0" w:after="0" w:afterAutospacing="0" w:line="276" w:lineRule="auto"/>
        <w:ind w:left="1080"/>
        <w:rPr>
          <w:b/>
          <w:sz w:val="26"/>
          <w:szCs w:val="26"/>
        </w:rPr>
      </w:pPr>
      <w:r w:rsidRPr="00C23475">
        <w:rPr>
          <w:sz w:val="26"/>
          <w:szCs w:val="26"/>
        </w:rPr>
        <w:t>Poplatok za skúšku sa bude vyberať na mieste -  5,- €</w:t>
      </w:r>
      <w:r w:rsidRPr="00C23475">
        <w:rPr>
          <w:sz w:val="26"/>
          <w:szCs w:val="26"/>
        </w:rPr>
        <w:br/>
      </w:r>
      <w:r w:rsidRPr="00C23475">
        <w:rPr>
          <w:sz w:val="26"/>
          <w:szCs w:val="26"/>
        </w:rPr>
        <w:br/>
      </w:r>
      <w:r w:rsidRPr="00C23475">
        <w:rPr>
          <w:b/>
          <w:bCs/>
          <w:sz w:val="26"/>
          <w:szCs w:val="26"/>
        </w:rPr>
        <w:t xml:space="preserve">Informácie: </w:t>
      </w:r>
      <w:r w:rsidRPr="00C23475">
        <w:rPr>
          <w:sz w:val="26"/>
          <w:szCs w:val="26"/>
        </w:rPr>
        <w:br/>
        <w:t xml:space="preserve">E-mail: </w:t>
      </w:r>
      <w:hyperlink r:id="rId10" w:history="1">
        <w:r w:rsidRPr="00C23475">
          <w:rPr>
            <w:rStyle w:val="Hypertextovprepojenie"/>
            <w:color w:val="auto"/>
            <w:sz w:val="26"/>
            <w:szCs w:val="26"/>
          </w:rPr>
          <w:t>skoly@ecav.sk</w:t>
        </w:r>
      </w:hyperlink>
      <w:r w:rsidRPr="00C23475">
        <w:rPr>
          <w:sz w:val="26"/>
          <w:szCs w:val="26"/>
        </w:rPr>
        <w:br/>
        <w:t>Tel. 0918828009</w:t>
      </w:r>
    </w:p>
    <w:sectPr w:rsidR="00BF1969" w:rsidRPr="00C23475" w:rsidSect="00703A15">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D86" w:rsidRDefault="00411D86" w:rsidP="00B91242">
      <w:r>
        <w:separator/>
      </w:r>
    </w:p>
  </w:endnote>
  <w:endnote w:type="continuationSeparator" w:id="0">
    <w:p w:rsidR="00411D86" w:rsidRDefault="00411D86" w:rsidP="00B91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D86" w:rsidRDefault="00411D86" w:rsidP="00B91242">
      <w:r>
        <w:separator/>
      </w:r>
    </w:p>
  </w:footnote>
  <w:footnote w:type="continuationSeparator" w:id="0">
    <w:p w:rsidR="00411D86" w:rsidRDefault="00411D86" w:rsidP="00B91242">
      <w:r>
        <w:continuationSeparator/>
      </w:r>
    </w:p>
  </w:footnote>
  <w:footnote w:id="1">
    <w:p w:rsidR="00B91242" w:rsidRDefault="00B91242" w:rsidP="00B91242">
      <w:pPr>
        <w:pStyle w:val="Textpoznmkypodiarou"/>
      </w:pPr>
      <w:r>
        <w:rPr>
          <w:rStyle w:val="Odkaznapoznmkupodiarou"/>
        </w:rPr>
        <w:footnoteRef/>
      </w:r>
      <w:r>
        <w:t xml:space="preserve"> Podrobná znalosť života kresťanskej cirkvi podľa Skutkov apoštolských a apoštolských listov </w:t>
      </w:r>
    </w:p>
  </w:footnote>
  <w:footnote w:id="2">
    <w:p w:rsidR="00B91242" w:rsidRDefault="00B91242" w:rsidP="00B91242">
      <w:pPr>
        <w:pStyle w:val="Textpoznmkypodiarou"/>
      </w:pPr>
      <w:r>
        <w:rPr>
          <w:rStyle w:val="Odkaznapoznmkupodiarou"/>
        </w:rPr>
        <w:footnoteRef/>
      </w:r>
      <w:r>
        <w:t xml:space="preserve">Život a dielo apoštolských a cirkevných otcov a ich prínos pre kresťanskú cirkev. </w:t>
      </w:r>
    </w:p>
  </w:footnote>
  <w:footnote w:id="3">
    <w:p w:rsidR="00B91242" w:rsidRDefault="00B91242" w:rsidP="00B91242">
      <w:pPr>
        <w:pStyle w:val="Textpoznmkypodiarou"/>
      </w:pPr>
      <w:r>
        <w:rPr>
          <w:rStyle w:val="Odkaznapoznmkupodiarou"/>
        </w:rPr>
        <w:footnoteRef/>
      </w:r>
      <w:r>
        <w:t xml:space="preserve"> Ako zasiahol cisár do života a poriadkov kresťanskej cirkvi? </w:t>
      </w:r>
    </w:p>
  </w:footnote>
  <w:footnote w:id="4">
    <w:p w:rsidR="00B91242" w:rsidRDefault="00B91242" w:rsidP="00B91242">
      <w:pPr>
        <w:pStyle w:val="Textpoznmkypodiarou"/>
      </w:pPr>
      <w:r>
        <w:rPr>
          <w:rStyle w:val="Odkaznapoznmkupodiarou"/>
        </w:rPr>
        <w:footnoteRef/>
      </w:r>
      <w:r>
        <w:t xml:space="preserve"> Nebezpečenstvo </w:t>
      </w:r>
      <w:proofErr w:type="spellStart"/>
      <w:r>
        <w:t>arianizmu</w:t>
      </w:r>
      <w:proofErr w:type="spellEnd"/>
      <w:r>
        <w:t xml:space="preserve">. Podrobne vysvetli.  </w:t>
      </w:r>
    </w:p>
  </w:footnote>
  <w:footnote w:id="5">
    <w:p w:rsidR="00B91242" w:rsidRDefault="00B91242" w:rsidP="00B91242">
      <w:pPr>
        <w:pStyle w:val="Textpoznmkypodiarou"/>
      </w:pPr>
      <w:r>
        <w:rPr>
          <w:rStyle w:val="Odkaznapoznmkupodiarou"/>
        </w:rPr>
        <w:footnoteRef/>
      </w:r>
      <w:r>
        <w:t xml:space="preserve"> Význam, život, dielo, odkaz a súvis medzi Augustínom a </w:t>
      </w:r>
      <w:proofErr w:type="spellStart"/>
      <w:r>
        <w:t>Lutherom</w:t>
      </w:r>
      <w:proofErr w:type="spellEnd"/>
      <w:r>
        <w:t>. Učenie o milosti. Augustín a </w:t>
      </w:r>
      <w:proofErr w:type="spellStart"/>
      <w:r>
        <w:t>Pelágius</w:t>
      </w:r>
      <w:proofErr w:type="spellEnd"/>
      <w:r>
        <w:t xml:space="preserve">. </w:t>
      </w:r>
    </w:p>
  </w:footnote>
  <w:footnote w:id="6">
    <w:p w:rsidR="00B91242" w:rsidRDefault="00B91242" w:rsidP="00B91242">
      <w:pPr>
        <w:pStyle w:val="Textpoznmkypodiarou"/>
      </w:pPr>
      <w:r>
        <w:rPr>
          <w:rStyle w:val="Odkaznapoznmkupodiarou"/>
        </w:rPr>
        <w:footnoteRef/>
      </w:r>
      <w:r>
        <w:t xml:space="preserve"> Život, dielo, význam</w:t>
      </w:r>
    </w:p>
  </w:footnote>
  <w:footnote w:id="7">
    <w:p w:rsidR="00B91242" w:rsidRDefault="00B91242" w:rsidP="00B91242">
      <w:pPr>
        <w:pStyle w:val="Textpoznmkypodiarou"/>
      </w:pPr>
      <w:r>
        <w:rPr>
          <w:rStyle w:val="Odkaznapoznmkupodiarou"/>
        </w:rPr>
        <w:footnoteRef/>
      </w:r>
      <w:r>
        <w:t xml:space="preserve"> Vplyv na cirkev a význam </w:t>
      </w:r>
    </w:p>
  </w:footnote>
  <w:footnote w:id="8">
    <w:p w:rsidR="00B91242" w:rsidRDefault="00B91242" w:rsidP="00B91242">
      <w:pPr>
        <w:pStyle w:val="Textpoznmkypodiarou"/>
      </w:pPr>
      <w:r>
        <w:rPr>
          <w:rStyle w:val="Odkaznapoznmkupodiarou"/>
        </w:rPr>
        <w:footnoteRef/>
      </w:r>
      <w:r>
        <w:t xml:space="preserve"> Vymenuj, charakterizuj, obháj závery koncilov </w:t>
      </w:r>
    </w:p>
  </w:footnote>
  <w:footnote w:id="9">
    <w:p w:rsidR="00B91242" w:rsidRDefault="00B91242" w:rsidP="00B91242">
      <w:pPr>
        <w:pStyle w:val="Textpoznmkypodiarou"/>
      </w:pPr>
      <w:r>
        <w:rPr>
          <w:rStyle w:val="Odkaznapoznmkupodiarou"/>
        </w:rPr>
        <w:footnoteRef/>
      </w:r>
      <w:r>
        <w:t xml:space="preserve"> Charakterizuj a opíš</w:t>
      </w:r>
    </w:p>
  </w:footnote>
  <w:footnote w:id="10">
    <w:p w:rsidR="00B91242" w:rsidRDefault="00B91242" w:rsidP="00B91242">
      <w:pPr>
        <w:pStyle w:val="Textpoznmkypodiarou"/>
      </w:pPr>
      <w:r>
        <w:rPr>
          <w:rStyle w:val="Odkaznapoznmkupodiarou"/>
        </w:rPr>
        <w:footnoteRef/>
      </w:r>
      <w:r>
        <w:t xml:space="preserve"> Opíš situáciu a príčiny rozdelenia cirkvi na východnú a západnú + IV. carihradský koncil a jeho výsledky </w:t>
      </w:r>
    </w:p>
  </w:footnote>
  <w:footnote w:id="11">
    <w:p w:rsidR="00B91242" w:rsidRDefault="00B91242" w:rsidP="00B91242">
      <w:pPr>
        <w:pStyle w:val="Textpoznmkypodiarou"/>
      </w:pPr>
      <w:r>
        <w:rPr>
          <w:rStyle w:val="Odkaznapoznmkupodiarou"/>
        </w:rPr>
        <w:footnoteRef/>
      </w:r>
      <w:r>
        <w:t xml:space="preserve"> Učenie a význam </w:t>
      </w:r>
    </w:p>
  </w:footnote>
  <w:footnote w:id="12">
    <w:p w:rsidR="00B91242" w:rsidRDefault="00B91242" w:rsidP="00B91242">
      <w:pPr>
        <w:pStyle w:val="Textpoznmkypodiarou"/>
      </w:pPr>
      <w:r>
        <w:rPr>
          <w:rStyle w:val="Odkaznapoznmkupodiarou"/>
        </w:rPr>
        <w:footnoteRef/>
      </w:r>
      <w:r>
        <w:t xml:space="preserve"> Podrobne + učenie o </w:t>
      </w:r>
      <w:proofErr w:type="spellStart"/>
      <w:r>
        <w:t>remanencii</w:t>
      </w:r>
      <w:proofErr w:type="spellEnd"/>
      <w:r>
        <w:t xml:space="preserve">.  </w:t>
      </w:r>
    </w:p>
  </w:footnote>
  <w:footnote w:id="13">
    <w:p w:rsidR="00B91242" w:rsidRDefault="00B91242" w:rsidP="00B91242">
      <w:pPr>
        <w:pStyle w:val="Textpoznmkypodiarou"/>
      </w:pPr>
      <w:r>
        <w:rPr>
          <w:rStyle w:val="Odkaznapoznmkupodiarou"/>
        </w:rPr>
        <w:footnoteRef/>
      </w:r>
      <w:r>
        <w:t xml:space="preserve"> Priebeh a závery koncilu proti Husovi </w:t>
      </w:r>
    </w:p>
  </w:footnote>
  <w:footnote w:id="14">
    <w:p w:rsidR="00B91242" w:rsidRDefault="00B91242" w:rsidP="00B91242">
      <w:pPr>
        <w:pStyle w:val="Textpoznmkypodiarou"/>
      </w:pPr>
      <w:r>
        <w:rPr>
          <w:rStyle w:val="Odkaznapoznmkupodiarou"/>
        </w:rPr>
        <w:footnoteRef/>
      </w:r>
      <w:r>
        <w:t xml:space="preserve"> Podrobne – výroky proti </w:t>
      </w:r>
      <w:proofErr w:type="spellStart"/>
      <w:r>
        <w:t>Lutherovi</w:t>
      </w:r>
      <w:proofErr w:type="spellEnd"/>
      <w:r>
        <w:t xml:space="preserve"> a reformácii</w:t>
      </w:r>
    </w:p>
  </w:footnote>
  <w:footnote w:id="15">
    <w:p w:rsidR="00B91242" w:rsidRDefault="00B91242" w:rsidP="00B91242">
      <w:pPr>
        <w:pStyle w:val="Textpoznmkypodiarou"/>
      </w:pPr>
      <w:r>
        <w:rPr>
          <w:rStyle w:val="Odkaznapoznmkupodiarou"/>
        </w:rPr>
        <w:footnoteRef/>
      </w:r>
      <w:r>
        <w:t xml:space="preserve"> + Ružomberská synoda </w:t>
      </w:r>
    </w:p>
  </w:footnote>
  <w:footnote w:id="16">
    <w:p w:rsidR="00B91242" w:rsidRDefault="00B91242" w:rsidP="00B91242">
      <w:pPr>
        <w:pStyle w:val="Textpoznmkypodiarou"/>
      </w:pPr>
      <w:r>
        <w:rPr>
          <w:rStyle w:val="Odkaznapoznmkupodiarou"/>
        </w:rPr>
        <w:footnoteRef/>
      </w:r>
      <w:r>
        <w:t xml:space="preserve"> Vysvetli pojmy a obsahový rozpor s učením cirkvi; obháj učenie cirkvi </w:t>
      </w:r>
    </w:p>
  </w:footnote>
  <w:footnote w:id="17">
    <w:p w:rsidR="00B91242" w:rsidRDefault="00B91242" w:rsidP="00B91242">
      <w:pPr>
        <w:pStyle w:val="Textpoznmkypodiarou"/>
      </w:pPr>
      <w:r>
        <w:rPr>
          <w:rStyle w:val="Odkaznapoznmkupodiarou"/>
        </w:rPr>
        <w:footnoteRef/>
      </w:r>
      <w:r>
        <w:t xml:space="preserve"> Zhoda a rozdiel </w:t>
      </w:r>
    </w:p>
  </w:footnote>
  <w:footnote w:id="18">
    <w:p w:rsidR="00B91242" w:rsidRDefault="00B91242" w:rsidP="00B91242">
      <w:pPr>
        <w:pStyle w:val="Textpoznmkypodi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3DFE"/>
    <w:multiLevelType w:val="hybridMultilevel"/>
    <w:tmpl w:val="54E8BB34"/>
    <w:lvl w:ilvl="0" w:tplc="1FF20E3C">
      <w:start w:val="2"/>
      <w:numFmt w:val="bullet"/>
      <w:lvlText w:val="-"/>
      <w:lvlJc w:val="left"/>
      <w:pPr>
        <w:ind w:left="720" w:hanging="360"/>
      </w:pPr>
      <w:rPr>
        <w:rFonts w:ascii="Times New Roman" w:eastAsia="Times New Roman" w:hAnsi="Times New Roman" w:cs="Times New Roman" w:hint="default"/>
        <w:color w:val="auto"/>
        <w:sz w:val="2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AF9217D"/>
    <w:multiLevelType w:val="hybridMultilevel"/>
    <w:tmpl w:val="D85CEBE4"/>
    <w:lvl w:ilvl="0" w:tplc="11FEB208">
      <w:start w:val="1"/>
      <w:numFmt w:val="decimal"/>
      <w:lvlText w:val="%1."/>
      <w:lvlJc w:val="left"/>
      <w:pPr>
        <w:ind w:left="720" w:hanging="360"/>
      </w:pPr>
      <w:rPr>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0EB03862"/>
    <w:multiLevelType w:val="hybridMultilevel"/>
    <w:tmpl w:val="611A89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2416A91"/>
    <w:multiLevelType w:val="hybridMultilevel"/>
    <w:tmpl w:val="8BF24DAA"/>
    <w:lvl w:ilvl="0" w:tplc="B9929708">
      <w:start w:val="1"/>
      <w:numFmt w:val="decimal"/>
      <w:lvlText w:val="%1)"/>
      <w:lvlJc w:val="left"/>
      <w:pPr>
        <w:ind w:left="1068" w:hanging="360"/>
      </w:pPr>
      <w:rPr>
        <w:rFonts w:hint="default"/>
        <w:b/>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nsid w:val="206A3DCE"/>
    <w:multiLevelType w:val="hybridMultilevel"/>
    <w:tmpl w:val="920E8A76"/>
    <w:lvl w:ilvl="0" w:tplc="59E28784">
      <w:start w:val="1"/>
      <w:numFmt w:val="decimal"/>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nsid w:val="20C731E8"/>
    <w:multiLevelType w:val="hybridMultilevel"/>
    <w:tmpl w:val="DC16E8D6"/>
    <w:lvl w:ilvl="0" w:tplc="626C2F7A">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nsid w:val="32256D21"/>
    <w:multiLevelType w:val="hybridMultilevel"/>
    <w:tmpl w:val="B3404D86"/>
    <w:lvl w:ilvl="0" w:tplc="2984F1B0">
      <w:numFmt w:val="bullet"/>
      <w:lvlText w:val=""/>
      <w:lvlJc w:val="left"/>
      <w:pPr>
        <w:ind w:left="720" w:hanging="360"/>
      </w:pPr>
      <w:rPr>
        <w:rFonts w:ascii="Symbol" w:eastAsiaTheme="minorHAnsi" w:hAnsi="Symbol" w:cstheme="minorBidi" w:hint="default"/>
        <w: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36191A2D"/>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vertAlign w:val="baseline"/>
      </w:rPr>
    </w:lvl>
    <w:lvl w:ilvl="2">
      <w:start w:val="1"/>
      <w:numFmt w:val="decimal"/>
      <w:lvlText w:val="%1.%2.%3."/>
      <w:lvlJc w:val="left"/>
      <w:pPr>
        <w:ind w:left="1224" w:hanging="504"/>
      </w:pPr>
      <w:rPr>
        <w:rFonts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8293F63"/>
    <w:multiLevelType w:val="hybridMultilevel"/>
    <w:tmpl w:val="4C40A224"/>
    <w:lvl w:ilvl="0" w:tplc="7DC21A18">
      <w:start w:val="2"/>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46810664"/>
    <w:multiLevelType w:val="hybridMultilevel"/>
    <w:tmpl w:val="5E009DAC"/>
    <w:lvl w:ilvl="0" w:tplc="041B000F">
      <w:start w:val="5"/>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0">
    <w:nsid w:val="494D5484"/>
    <w:multiLevelType w:val="hybridMultilevel"/>
    <w:tmpl w:val="189C99D4"/>
    <w:lvl w:ilvl="0" w:tplc="0548072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49E77251"/>
    <w:multiLevelType w:val="hybridMultilevel"/>
    <w:tmpl w:val="9FBC6A9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nsid w:val="49EC3222"/>
    <w:multiLevelType w:val="hybridMultilevel"/>
    <w:tmpl w:val="E7F412D4"/>
    <w:lvl w:ilvl="0" w:tplc="F006DADC">
      <w:start w:val="1"/>
      <w:numFmt w:val="decimal"/>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13">
    <w:nsid w:val="52543135"/>
    <w:multiLevelType w:val="hybridMultilevel"/>
    <w:tmpl w:val="2B720798"/>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553D47AB"/>
    <w:multiLevelType w:val="hybridMultilevel"/>
    <w:tmpl w:val="3D7C4044"/>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5">
    <w:nsid w:val="560D7939"/>
    <w:multiLevelType w:val="hybridMultilevel"/>
    <w:tmpl w:val="16B806EA"/>
    <w:lvl w:ilvl="0" w:tplc="8B56D4CE">
      <w:start w:val="1"/>
      <w:numFmt w:val="decimal"/>
      <w:lvlText w:val="%1."/>
      <w:lvlJc w:val="left"/>
      <w:pPr>
        <w:ind w:left="786" w:hanging="360"/>
      </w:pPr>
      <w:rPr>
        <w:rFonts w:ascii="Times New Roman" w:eastAsia="Times New Roman" w:hAnsi="Times New Roman" w:cs="Times New Roman"/>
        <w:b w:val="0"/>
        <w:i w:val="0"/>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16">
    <w:nsid w:val="60B84D3B"/>
    <w:multiLevelType w:val="multilevel"/>
    <w:tmpl w:val="222EA37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62A75F5D"/>
    <w:multiLevelType w:val="hybridMultilevel"/>
    <w:tmpl w:val="D910DB1C"/>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8">
    <w:nsid w:val="63724CB4"/>
    <w:multiLevelType w:val="multilevel"/>
    <w:tmpl w:val="AAA4F668"/>
    <w:lvl w:ilvl="0">
      <w:start w:val="1"/>
      <w:numFmt w:val="decimal"/>
      <w:lvlText w:val="%1"/>
      <w:lvlJc w:val="left"/>
      <w:pPr>
        <w:ind w:left="435" w:hanging="435"/>
      </w:pPr>
      <w:rPr>
        <w:rFonts w:hint="default"/>
      </w:rPr>
    </w:lvl>
    <w:lvl w:ilvl="1">
      <w:start w:val="3"/>
      <w:numFmt w:val="decimal"/>
      <w:lvlText w:val="%1.%2"/>
      <w:lvlJc w:val="left"/>
      <w:pPr>
        <w:ind w:left="795" w:hanging="435"/>
      </w:pPr>
      <w:rPr>
        <w:rFonts w:hint="default"/>
      </w:rPr>
    </w:lvl>
    <w:lvl w:ilvl="2">
      <w:start w:val="1"/>
      <w:numFmt w:val="decimal"/>
      <w:lvlText w:val="%1.%2.%3"/>
      <w:lvlJc w:val="left"/>
      <w:pPr>
        <w:ind w:left="1440" w:hanging="720"/>
      </w:pPr>
      <w:rPr>
        <w:rFonts w:hint="default"/>
        <w:vertAlign w:val="baseline"/>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nsid w:val="63EA5BC2"/>
    <w:multiLevelType w:val="multilevel"/>
    <w:tmpl w:val="DD3E0F98"/>
    <w:lvl w:ilvl="0">
      <w:start w:val="1"/>
      <w:numFmt w:val="decimal"/>
      <w:lvlText w:val="%1"/>
      <w:lvlJc w:val="left"/>
      <w:pPr>
        <w:ind w:left="435" w:hanging="435"/>
      </w:pPr>
      <w:rPr>
        <w:rFonts w:hint="default"/>
      </w:rPr>
    </w:lvl>
    <w:lvl w:ilvl="1">
      <w:start w:val="1"/>
      <w:numFmt w:val="decimal"/>
      <w:lvlText w:val="%1.%2"/>
      <w:lvlJc w:val="left"/>
      <w:pPr>
        <w:ind w:left="97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0">
    <w:nsid w:val="696B6957"/>
    <w:multiLevelType w:val="hybridMultilevel"/>
    <w:tmpl w:val="ACBAD3A2"/>
    <w:lvl w:ilvl="0" w:tplc="428443C0">
      <w:start w:val="7"/>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69813E60"/>
    <w:multiLevelType w:val="hybridMultilevel"/>
    <w:tmpl w:val="BA54D7F8"/>
    <w:lvl w:ilvl="0" w:tplc="5CF6E55C">
      <w:start w:val="4"/>
      <w:numFmt w:val="bullet"/>
      <w:lvlText w:val="-"/>
      <w:lvlJc w:val="left"/>
      <w:pPr>
        <w:ind w:left="1800" w:hanging="360"/>
      </w:pPr>
      <w:rPr>
        <w:rFonts w:ascii="Times New Roman" w:eastAsiaTheme="minorHAnsi" w:hAnsi="Times New Roman" w:cs="Times New Roman" w:hint="default"/>
      </w:rPr>
    </w:lvl>
    <w:lvl w:ilvl="1" w:tplc="041B0003">
      <w:start w:val="1"/>
      <w:numFmt w:val="bullet"/>
      <w:lvlText w:val="o"/>
      <w:lvlJc w:val="left"/>
      <w:pPr>
        <w:ind w:left="2520" w:hanging="360"/>
      </w:pPr>
      <w:rPr>
        <w:rFonts w:ascii="Courier New" w:hAnsi="Courier New" w:cs="Courier New" w:hint="default"/>
      </w:rPr>
    </w:lvl>
    <w:lvl w:ilvl="2" w:tplc="041B0005">
      <w:start w:val="1"/>
      <w:numFmt w:val="bullet"/>
      <w:lvlText w:val=""/>
      <w:lvlJc w:val="left"/>
      <w:pPr>
        <w:ind w:left="3240" w:hanging="360"/>
      </w:pPr>
      <w:rPr>
        <w:rFonts w:ascii="Wingdings" w:hAnsi="Wingdings" w:hint="default"/>
      </w:rPr>
    </w:lvl>
    <w:lvl w:ilvl="3" w:tplc="041B0001">
      <w:start w:val="1"/>
      <w:numFmt w:val="bullet"/>
      <w:lvlText w:val=""/>
      <w:lvlJc w:val="left"/>
      <w:pPr>
        <w:ind w:left="3960" w:hanging="360"/>
      </w:pPr>
      <w:rPr>
        <w:rFonts w:ascii="Symbol" w:hAnsi="Symbol" w:hint="default"/>
      </w:rPr>
    </w:lvl>
    <w:lvl w:ilvl="4" w:tplc="041B0003">
      <w:start w:val="1"/>
      <w:numFmt w:val="bullet"/>
      <w:lvlText w:val="o"/>
      <w:lvlJc w:val="left"/>
      <w:pPr>
        <w:ind w:left="4680" w:hanging="360"/>
      </w:pPr>
      <w:rPr>
        <w:rFonts w:ascii="Courier New" w:hAnsi="Courier New" w:cs="Courier New" w:hint="default"/>
      </w:rPr>
    </w:lvl>
    <w:lvl w:ilvl="5" w:tplc="041B0005">
      <w:start w:val="1"/>
      <w:numFmt w:val="bullet"/>
      <w:lvlText w:val=""/>
      <w:lvlJc w:val="left"/>
      <w:pPr>
        <w:ind w:left="5400" w:hanging="360"/>
      </w:pPr>
      <w:rPr>
        <w:rFonts w:ascii="Wingdings" w:hAnsi="Wingdings" w:hint="default"/>
      </w:rPr>
    </w:lvl>
    <w:lvl w:ilvl="6" w:tplc="041B0001">
      <w:start w:val="1"/>
      <w:numFmt w:val="bullet"/>
      <w:lvlText w:val=""/>
      <w:lvlJc w:val="left"/>
      <w:pPr>
        <w:ind w:left="6120" w:hanging="360"/>
      </w:pPr>
      <w:rPr>
        <w:rFonts w:ascii="Symbol" w:hAnsi="Symbol" w:hint="default"/>
      </w:rPr>
    </w:lvl>
    <w:lvl w:ilvl="7" w:tplc="041B0003">
      <w:start w:val="1"/>
      <w:numFmt w:val="bullet"/>
      <w:lvlText w:val="o"/>
      <w:lvlJc w:val="left"/>
      <w:pPr>
        <w:ind w:left="6840" w:hanging="360"/>
      </w:pPr>
      <w:rPr>
        <w:rFonts w:ascii="Courier New" w:hAnsi="Courier New" w:cs="Courier New" w:hint="default"/>
      </w:rPr>
    </w:lvl>
    <w:lvl w:ilvl="8" w:tplc="041B0005">
      <w:start w:val="1"/>
      <w:numFmt w:val="bullet"/>
      <w:lvlText w:val=""/>
      <w:lvlJc w:val="left"/>
      <w:pPr>
        <w:ind w:left="7560" w:hanging="360"/>
      </w:pPr>
      <w:rPr>
        <w:rFonts w:ascii="Wingdings" w:hAnsi="Wingdings" w:hint="default"/>
      </w:rPr>
    </w:lvl>
  </w:abstractNum>
  <w:abstractNum w:abstractNumId="22">
    <w:nsid w:val="6FE03425"/>
    <w:multiLevelType w:val="hybridMultilevel"/>
    <w:tmpl w:val="D4B0E8F4"/>
    <w:lvl w:ilvl="0" w:tplc="304C188A">
      <w:start w:val="3"/>
      <w:numFmt w:val="decimal"/>
      <w:lvlText w:val="%1."/>
      <w:lvlJc w:val="left"/>
      <w:pPr>
        <w:ind w:left="720" w:hanging="360"/>
      </w:pPr>
      <w:rPr>
        <w:b w:val="0"/>
        <w:sz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nsid w:val="79771D9D"/>
    <w:multiLevelType w:val="hybridMultilevel"/>
    <w:tmpl w:val="71F8A5F4"/>
    <w:lvl w:ilvl="0" w:tplc="041B000F">
      <w:start w:val="8"/>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4">
    <w:nsid w:val="7D3829CC"/>
    <w:multiLevelType w:val="hybridMultilevel"/>
    <w:tmpl w:val="AF64181A"/>
    <w:lvl w:ilvl="0" w:tplc="0112748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7"/>
  </w:num>
  <w:num w:numId="13">
    <w:abstractNumId w:val="9"/>
  </w:num>
  <w:num w:numId="14">
    <w:abstractNumId w:val="23"/>
  </w:num>
  <w:num w:numId="15">
    <w:abstractNumId w:val="8"/>
  </w:num>
  <w:num w:numId="16">
    <w:abstractNumId w:val="5"/>
  </w:num>
  <w:num w:numId="17">
    <w:abstractNumId w:val="3"/>
  </w:num>
  <w:num w:numId="18">
    <w:abstractNumId w:val="10"/>
  </w:num>
  <w:num w:numId="19">
    <w:abstractNumId w:val="4"/>
  </w:num>
  <w:num w:numId="20">
    <w:abstractNumId w:val="7"/>
  </w:num>
  <w:num w:numId="21">
    <w:abstractNumId w:val="19"/>
  </w:num>
  <w:num w:numId="22">
    <w:abstractNumId w:val="18"/>
  </w:num>
  <w:num w:numId="23">
    <w:abstractNumId w:val="16"/>
  </w:num>
  <w:num w:numId="24">
    <w:abstractNumId w:val="24"/>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6"/>
  </w:num>
  <w:num w:numId="28">
    <w:abstractNumId w:val="2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655"/>
    <w:rsid w:val="00071D7B"/>
    <w:rsid w:val="000A51C9"/>
    <w:rsid w:val="000E1D67"/>
    <w:rsid w:val="00174624"/>
    <w:rsid w:val="001B4529"/>
    <w:rsid w:val="001F6611"/>
    <w:rsid w:val="00380380"/>
    <w:rsid w:val="003A349B"/>
    <w:rsid w:val="003F10D8"/>
    <w:rsid w:val="00411D86"/>
    <w:rsid w:val="00425EA9"/>
    <w:rsid w:val="0051251A"/>
    <w:rsid w:val="005645EF"/>
    <w:rsid w:val="005B35FB"/>
    <w:rsid w:val="006208A0"/>
    <w:rsid w:val="0066134E"/>
    <w:rsid w:val="00703A15"/>
    <w:rsid w:val="00703AC3"/>
    <w:rsid w:val="00704125"/>
    <w:rsid w:val="00783496"/>
    <w:rsid w:val="007E2994"/>
    <w:rsid w:val="0083046A"/>
    <w:rsid w:val="008330D6"/>
    <w:rsid w:val="00870423"/>
    <w:rsid w:val="009730EF"/>
    <w:rsid w:val="0099257C"/>
    <w:rsid w:val="009E4B91"/>
    <w:rsid w:val="00A07A7D"/>
    <w:rsid w:val="00A332BD"/>
    <w:rsid w:val="00A62712"/>
    <w:rsid w:val="00AA3FCD"/>
    <w:rsid w:val="00AB4175"/>
    <w:rsid w:val="00B03655"/>
    <w:rsid w:val="00B70DA4"/>
    <w:rsid w:val="00B91242"/>
    <w:rsid w:val="00BB3627"/>
    <w:rsid w:val="00BD7773"/>
    <w:rsid w:val="00BF3C15"/>
    <w:rsid w:val="00C23475"/>
    <w:rsid w:val="00C23CED"/>
    <w:rsid w:val="00C31E98"/>
    <w:rsid w:val="00C406F6"/>
    <w:rsid w:val="00CA6534"/>
    <w:rsid w:val="00D012A1"/>
    <w:rsid w:val="00D02C4F"/>
    <w:rsid w:val="00D74CB8"/>
    <w:rsid w:val="00D753D9"/>
    <w:rsid w:val="00D95A28"/>
    <w:rsid w:val="00E00042"/>
    <w:rsid w:val="00EF670F"/>
    <w:rsid w:val="00F37A07"/>
    <w:rsid w:val="00F51357"/>
    <w:rsid w:val="00F9549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03655"/>
    <w:pPr>
      <w:spacing w:after="0" w:line="240" w:lineRule="auto"/>
    </w:pPr>
    <w:rPr>
      <w:rFonts w:ascii="Times New Roman" w:hAnsi="Times New Roman"/>
      <w:sz w:val="24"/>
    </w:rPr>
  </w:style>
  <w:style w:type="paragraph" w:styleId="Nadpis1">
    <w:name w:val="heading 1"/>
    <w:basedOn w:val="Normlny"/>
    <w:next w:val="Normlny"/>
    <w:link w:val="Nadpis1Char"/>
    <w:uiPriority w:val="9"/>
    <w:qFormat/>
    <w:rsid w:val="00AA3F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link w:val="Nadpis2Char"/>
    <w:semiHidden/>
    <w:unhideWhenUsed/>
    <w:qFormat/>
    <w:rsid w:val="00B03655"/>
    <w:pPr>
      <w:spacing w:before="100" w:beforeAutospacing="1" w:after="100" w:afterAutospacing="1"/>
      <w:outlineLvl w:val="1"/>
    </w:pPr>
    <w:rPr>
      <w:rFonts w:eastAsia="Times New Roman" w:cs="Times New Roman"/>
      <w:b/>
      <w:bCs/>
      <w:sz w:val="36"/>
      <w:szCs w:val="36"/>
      <w:lang w:val="cs-CZ" w:eastAsia="cs-CZ"/>
    </w:rPr>
  </w:style>
  <w:style w:type="paragraph" w:styleId="Nadpis3">
    <w:name w:val="heading 3"/>
    <w:basedOn w:val="Normlny"/>
    <w:next w:val="Normlny"/>
    <w:link w:val="Nadpis3Char"/>
    <w:uiPriority w:val="9"/>
    <w:semiHidden/>
    <w:unhideWhenUsed/>
    <w:qFormat/>
    <w:rsid w:val="00AA3FCD"/>
    <w:pPr>
      <w:keepNext/>
      <w:keepLines/>
      <w:spacing w:before="20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semiHidden/>
    <w:rsid w:val="00B03655"/>
    <w:rPr>
      <w:rFonts w:ascii="Times New Roman" w:eastAsia="Times New Roman" w:hAnsi="Times New Roman" w:cs="Times New Roman"/>
      <w:b/>
      <w:bCs/>
      <w:sz w:val="36"/>
      <w:szCs w:val="36"/>
      <w:lang w:val="cs-CZ" w:eastAsia="cs-CZ"/>
    </w:rPr>
  </w:style>
  <w:style w:type="character" w:styleId="Hypertextovprepojenie">
    <w:name w:val="Hyperlink"/>
    <w:basedOn w:val="Predvolenpsmoodseku"/>
    <w:unhideWhenUsed/>
    <w:rsid w:val="00B03655"/>
    <w:rPr>
      <w:color w:val="0000FF"/>
      <w:u w:val="single"/>
    </w:rPr>
  </w:style>
  <w:style w:type="paragraph" w:styleId="Normlnywebov">
    <w:name w:val="Normal (Web)"/>
    <w:basedOn w:val="Normlny"/>
    <w:uiPriority w:val="99"/>
    <w:unhideWhenUsed/>
    <w:rsid w:val="00B03655"/>
    <w:pPr>
      <w:spacing w:before="100" w:beforeAutospacing="1" w:after="100" w:afterAutospacing="1"/>
    </w:pPr>
    <w:rPr>
      <w:rFonts w:eastAsia="Times New Roman" w:cs="Times New Roman"/>
      <w:szCs w:val="24"/>
      <w:lang w:eastAsia="sk-SK"/>
    </w:rPr>
  </w:style>
  <w:style w:type="paragraph" w:styleId="Obyajntext">
    <w:name w:val="Plain Text"/>
    <w:basedOn w:val="Normlny"/>
    <w:link w:val="ObyajntextChar"/>
    <w:uiPriority w:val="99"/>
    <w:semiHidden/>
    <w:unhideWhenUsed/>
    <w:rsid w:val="00B03655"/>
    <w:rPr>
      <w:rFonts w:ascii="Calibri" w:hAnsi="Calibri"/>
      <w:sz w:val="22"/>
      <w:szCs w:val="21"/>
    </w:rPr>
  </w:style>
  <w:style w:type="character" w:customStyle="1" w:styleId="ObyajntextChar">
    <w:name w:val="Obyčajný text Char"/>
    <w:basedOn w:val="Predvolenpsmoodseku"/>
    <w:link w:val="Obyajntext"/>
    <w:uiPriority w:val="99"/>
    <w:semiHidden/>
    <w:rsid w:val="00B03655"/>
    <w:rPr>
      <w:rFonts w:ascii="Calibri" w:hAnsi="Calibri"/>
      <w:szCs w:val="21"/>
    </w:rPr>
  </w:style>
  <w:style w:type="paragraph" w:styleId="Odsekzoznamu">
    <w:name w:val="List Paragraph"/>
    <w:basedOn w:val="Normlny"/>
    <w:uiPriority w:val="34"/>
    <w:qFormat/>
    <w:rsid w:val="00B03655"/>
    <w:pPr>
      <w:spacing w:after="200" w:line="276" w:lineRule="auto"/>
      <w:ind w:left="720"/>
      <w:contextualSpacing/>
    </w:pPr>
  </w:style>
  <w:style w:type="character" w:customStyle="1" w:styleId="publication-line">
    <w:name w:val="publication-line"/>
    <w:basedOn w:val="Predvolenpsmoodseku"/>
    <w:rsid w:val="00B03655"/>
  </w:style>
  <w:style w:type="paragraph" w:styleId="Textbubliny">
    <w:name w:val="Balloon Text"/>
    <w:basedOn w:val="Normlny"/>
    <w:link w:val="TextbublinyChar"/>
    <w:uiPriority w:val="99"/>
    <w:semiHidden/>
    <w:unhideWhenUsed/>
    <w:rsid w:val="005645EF"/>
    <w:rPr>
      <w:rFonts w:ascii="Tahoma" w:hAnsi="Tahoma" w:cs="Tahoma"/>
      <w:sz w:val="16"/>
      <w:szCs w:val="16"/>
    </w:rPr>
  </w:style>
  <w:style w:type="character" w:customStyle="1" w:styleId="TextbublinyChar">
    <w:name w:val="Text bubliny Char"/>
    <w:basedOn w:val="Predvolenpsmoodseku"/>
    <w:link w:val="Textbubliny"/>
    <w:uiPriority w:val="99"/>
    <w:semiHidden/>
    <w:rsid w:val="005645EF"/>
    <w:rPr>
      <w:rFonts w:ascii="Tahoma" w:hAnsi="Tahoma" w:cs="Tahoma"/>
      <w:sz w:val="16"/>
      <w:szCs w:val="16"/>
    </w:rPr>
  </w:style>
  <w:style w:type="paragraph" w:customStyle="1" w:styleId="xmsonormal">
    <w:name w:val="x_msonormal"/>
    <w:basedOn w:val="Normlny"/>
    <w:rsid w:val="00A62712"/>
    <w:rPr>
      <w:rFonts w:ascii="Calibri" w:hAnsi="Calibri" w:cs="Calibri"/>
      <w:sz w:val="22"/>
      <w:lang w:eastAsia="sk-SK"/>
    </w:rPr>
  </w:style>
  <w:style w:type="paragraph" w:styleId="Textpoznmkypodiarou">
    <w:name w:val="footnote text"/>
    <w:basedOn w:val="Normlny"/>
    <w:link w:val="TextpoznmkypodiarouChar"/>
    <w:uiPriority w:val="99"/>
    <w:semiHidden/>
    <w:unhideWhenUsed/>
    <w:rsid w:val="00B91242"/>
    <w:rPr>
      <w:rFonts w:asciiTheme="minorHAnsi" w:hAnsiTheme="minorHAnsi"/>
      <w:sz w:val="20"/>
      <w:szCs w:val="20"/>
    </w:rPr>
  </w:style>
  <w:style w:type="character" w:customStyle="1" w:styleId="TextpoznmkypodiarouChar">
    <w:name w:val="Text poznámky pod čiarou Char"/>
    <w:basedOn w:val="Predvolenpsmoodseku"/>
    <w:link w:val="Textpoznmkypodiarou"/>
    <w:uiPriority w:val="99"/>
    <w:semiHidden/>
    <w:rsid w:val="00B91242"/>
    <w:rPr>
      <w:sz w:val="20"/>
      <w:szCs w:val="20"/>
    </w:rPr>
  </w:style>
  <w:style w:type="character" w:styleId="Odkaznapoznmkupodiarou">
    <w:name w:val="footnote reference"/>
    <w:basedOn w:val="Predvolenpsmoodseku"/>
    <w:uiPriority w:val="99"/>
    <w:semiHidden/>
    <w:unhideWhenUsed/>
    <w:rsid w:val="00B91242"/>
    <w:rPr>
      <w:vertAlign w:val="superscript"/>
    </w:rPr>
  </w:style>
  <w:style w:type="paragraph" w:styleId="Bezriadkovania">
    <w:name w:val="No Spacing"/>
    <w:uiPriority w:val="1"/>
    <w:qFormat/>
    <w:rsid w:val="00EF670F"/>
    <w:pPr>
      <w:spacing w:after="0" w:line="240" w:lineRule="auto"/>
    </w:pPr>
    <w:rPr>
      <w:rFonts w:ascii="Times New Roman" w:eastAsia="Calibri" w:hAnsi="Times New Roman" w:cs="Times New Roman"/>
      <w:sz w:val="24"/>
    </w:rPr>
  </w:style>
  <w:style w:type="character" w:customStyle="1" w:styleId="Nadpis1Char">
    <w:name w:val="Nadpis 1 Char"/>
    <w:basedOn w:val="Predvolenpsmoodseku"/>
    <w:link w:val="Nadpis1"/>
    <w:uiPriority w:val="9"/>
    <w:rsid w:val="00AA3FCD"/>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Predvolenpsmoodseku"/>
    <w:link w:val="Nadpis3"/>
    <w:uiPriority w:val="9"/>
    <w:semiHidden/>
    <w:rsid w:val="00AA3FCD"/>
    <w:rPr>
      <w:rFonts w:asciiTheme="majorHAnsi" w:eastAsiaTheme="majorEastAsia" w:hAnsiTheme="majorHAnsi" w:cstheme="majorBidi"/>
      <w:b/>
      <w:b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03655"/>
    <w:pPr>
      <w:spacing w:after="0" w:line="240" w:lineRule="auto"/>
    </w:pPr>
    <w:rPr>
      <w:rFonts w:ascii="Times New Roman" w:hAnsi="Times New Roman"/>
      <w:sz w:val="24"/>
    </w:rPr>
  </w:style>
  <w:style w:type="paragraph" w:styleId="Nadpis1">
    <w:name w:val="heading 1"/>
    <w:basedOn w:val="Normlny"/>
    <w:next w:val="Normlny"/>
    <w:link w:val="Nadpis1Char"/>
    <w:uiPriority w:val="9"/>
    <w:qFormat/>
    <w:rsid w:val="00AA3F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link w:val="Nadpis2Char"/>
    <w:semiHidden/>
    <w:unhideWhenUsed/>
    <w:qFormat/>
    <w:rsid w:val="00B03655"/>
    <w:pPr>
      <w:spacing w:before="100" w:beforeAutospacing="1" w:after="100" w:afterAutospacing="1"/>
      <w:outlineLvl w:val="1"/>
    </w:pPr>
    <w:rPr>
      <w:rFonts w:eastAsia="Times New Roman" w:cs="Times New Roman"/>
      <w:b/>
      <w:bCs/>
      <w:sz w:val="36"/>
      <w:szCs w:val="36"/>
      <w:lang w:val="cs-CZ" w:eastAsia="cs-CZ"/>
    </w:rPr>
  </w:style>
  <w:style w:type="paragraph" w:styleId="Nadpis3">
    <w:name w:val="heading 3"/>
    <w:basedOn w:val="Normlny"/>
    <w:next w:val="Normlny"/>
    <w:link w:val="Nadpis3Char"/>
    <w:uiPriority w:val="9"/>
    <w:semiHidden/>
    <w:unhideWhenUsed/>
    <w:qFormat/>
    <w:rsid w:val="00AA3FCD"/>
    <w:pPr>
      <w:keepNext/>
      <w:keepLines/>
      <w:spacing w:before="20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semiHidden/>
    <w:rsid w:val="00B03655"/>
    <w:rPr>
      <w:rFonts w:ascii="Times New Roman" w:eastAsia="Times New Roman" w:hAnsi="Times New Roman" w:cs="Times New Roman"/>
      <w:b/>
      <w:bCs/>
      <w:sz w:val="36"/>
      <w:szCs w:val="36"/>
      <w:lang w:val="cs-CZ" w:eastAsia="cs-CZ"/>
    </w:rPr>
  </w:style>
  <w:style w:type="character" w:styleId="Hypertextovprepojenie">
    <w:name w:val="Hyperlink"/>
    <w:basedOn w:val="Predvolenpsmoodseku"/>
    <w:unhideWhenUsed/>
    <w:rsid w:val="00B03655"/>
    <w:rPr>
      <w:color w:val="0000FF"/>
      <w:u w:val="single"/>
    </w:rPr>
  </w:style>
  <w:style w:type="paragraph" w:styleId="Normlnywebov">
    <w:name w:val="Normal (Web)"/>
    <w:basedOn w:val="Normlny"/>
    <w:uiPriority w:val="99"/>
    <w:unhideWhenUsed/>
    <w:rsid w:val="00B03655"/>
    <w:pPr>
      <w:spacing w:before="100" w:beforeAutospacing="1" w:after="100" w:afterAutospacing="1"/>
    </w:pPr>
    <w:rPr>
      <w:rFonts w:eastAsia="Times New Roman" w:cs="Times New Roman"/>
      <w:szCs w:val="24"/>
      <w:lang w:eastAsia="sk-SK"/>
    </w:rPr>
  </w:style>
  <w:style w:type="paragraph" w:styleId="Obyajntext">
    <w:name w:val="Plain Text"/>
    <w:basedOn w:val="Normlny"/>
    <w:link w:val="ObyajntextChar"/>
    <w:uiPriority w:val="99"/>
    <w:semiHidden/>
    <w:unhideWhenUsed/>
    <w:rsid w:val="00B03655"/>
    <w:rPr>
      <w:rFonts w:ascii="Calibri" w:hAnsi="Calibri"/>
      <w:sz w:val="22"/>
      <w:szCs w:val="21"/>
    </w:rPr>
  </w:style>
  <w:style w:type="character" w:customStyle="1" w:styleId="ObyajntextChar">
    <w:name w:val="Obyčajný text Char"/>
    <w:basedOn w:val="Predvolenpsmoodseku"/>
    <w:link w:val="Obyajntext"/>
    <w:uiPriority w:val="99"/>
    <w:semiHidden/>
    <w:rsid w:val="00B03655"/>
    <w:rPr>
      <w:rFonts w:ascii="Calibri" w:hAnsi="Calibri"/>
      <w:szCs w:val="21"/>
    </w:rPr>
  </w:style>
  <w:style w:type="paragraph" w:styleId="Odsekzoznamu">
    <w:name w:val="List Paragraph"/>
    <w:basedOn w:val="Normlny"/>
    <w:uiPriority w:val="34"/>
    <w:qFormat/>
    <w:rsid w:val="00B03655"/>
    <w:pPr>
      <w:spacing w:after="200" w:line="276" w:lineRule="auto"/>
      <w:ind w:left="720"/>
      <w:contextualSpacing/>
    </w:pPr>
  </w:style>
  <w:style w:type="character" w:customStyle="1" w:styleId="publication-line">
    <w:name w:val="publication-line"/>
    <w:basedOn w:val="Predvolenpsmoodseku"/>
    <w:rsid w:val="00B03655"/>
  </w:style>
  <w:style w:type="paragraph" w:styleId="Textbubliny">
    <w:name w:val="Balloon Text"/>
    <w:basedOn w:val="Normlny"/>
    <w:link w:val="TextbublinyChar"/>
    <w:uiPriority w:val="99"/>
    <w:semiHidden/>
    <w:unhideWhenUsed/>
    <w:rsid w:val="005645EF"/>
    <w:rPr>
      <w:rFonts w:ascii="Tahoma" w:hAnsi="Tahoma" w:cs="Tahoma"/>
      <w:sz w:val="16"/>
      <w:szCs w:val="16"/>
    </w:rPr>
  </w:style>
  <w:style w:type="character" w:customStyle="1" w:styleId="TextbublinyChar">
    <w:name w:val="Text bubliny Char"/>
    <w:basedOn w:val="Predvolenpsmoodseku"/>
    <w:link w:val="Textbubliny"/>
    <w:uiPriority w:val="99"/>
    <w:semiHidden/>
    <w:rsid w:val="005645EF"/>
    <w:rPr>
      <w:rFonts w:ascii="Tahoma" w:hAnsi="Tahoma" w:cs="Tahoma"/>
      <w:sz w:val="16"/>
      <w:szCs w:val="16"/>
    </w:rPr>
  </w:style>
  <w:style w:type="paragraph" w:customStyle="1" w:styleId="xmsonormal">
    <w:name w:val="x_msonormal"/>
    <w:basedOn w:val="Normlny"/>
    <w:rsid w:val="00A62712"/>
    <w:rPr>
      <w:rFonts w:ascii="Calibri" w:hAnsi="Calibri" w:cs="Calibri"/>
      <w:sz w:val="22"/>
      <w:lang w:eastAsia="sk-SK"/>
    </w:rPr>
  </w:style>
  <w:style w:type="paragraph" w:styleId="Textpoznmkypodiarou">
    <w:name w:val="footnote text"/>
    <w:basedOn w:val="Normlny"/>
    <w:link w:val="TextpoznmkypodiarouChar"/>
    <w:uiPriority w:val="99"/>
    <w:semiHidden/>
    <w:unhideWhenUsed/>
    <w:rsid w:val="00B91242"/>
    <w:rPr>
      <w:rFonts w:asciiTheme="minorHAnsi" w:hAnsiTheme="minorHAnsi"/>
      <w:sz w:val="20"/>
      <w:szCs w:val="20"/>
    </w:rPr>
  </w:style>
  <w:style w:type="character" w:customStyle="1" w:styleId="TextpoznmkypodiarouChar">
    <w:name w:val="Text poznámky pod čiarou Char"/>
    <w:basedOn w:val="Predvolenpsmoodseku"/>
    <w:link w:val="Textpoznmkypodiarou"/>
    <w:uiPriority w:val="99"/>
    <w:semiHidden/>
    <w:rsid w:val="00B91242"/>
    <w:rPr>
      <w:sz w:val="20"/>
      <w:szCs w:val="20"/>
    </w:rPr>
  </w:style>
  <w:style w:type="character" w:styleId="Odkaznapoznmkupodiarou">
    <w:name w:val="footnote reference"/>
    <w:basedOn w:val="Predvolenpsmoodseku"/>
    <w:uiPriority w:val="99"/>
    <w:semiHidden/>
    <w:unhideWhenUsed/>
    <w:rsid w:val="00B91242"/>
    <w:rPr>
      <w:vertAlign w:val="superscript"/>
    </w:rPr>
  </w:style>
  <w:style w:type="paragraph" w:styleId="Bezriadkovania">
    <w:name w:val="No Spacing"/>
    <w:uiPriority w:val="1"/>
    <w:qFormat/>
    <w:rsid w:val="00EF670F"/>
    <w:pPr>
      <w:spacing w:after="0" w:line="240" w:lineRule="auto"/>
    </w:pPr>
    <w:rPr>
      <w:rFonts w:ascii="Times New Roman" w:eastAsia="Calibri" w:hAnsi="Times New Roman" w:cs="Times New Roman"/>
      <w:sz w:val="24"/>
    </w:rPr>
  </w:style>
  <w:style w:type="character" w:customStyle="1" w:styleId="Nadpis1Char">
    <w:name w:val="Nadpis 1 Char"/>
    <w:basedOn w:val="Predvolenpsmoodseku"/>
    <w:link w:val="Nadpis1"/>
    <w:uiPriority w:val="9"/>
    <w:rsid w:val="00AA3FCD"/>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Predvolenpsmoodseku"/>
    <w:link w:val="Nadpis3"/>
    <w:uiPriority w:val="9"/>
    <w:semiHidden/>
    <w:rsid w:val="00AA3FCD"/>
    <w:rPr>
      <w:rFonts w:asciiTheme="majorHAnsi" w:eastAsiaTheme="majorEastAsia" w:hAnsiTheme="majorHAnsi" w:cstheme="majorBidi"/>
      <w:b/>
      <w:b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6734">
      <w:bodyDiv w:val="1"/>
      <w:marLeft w:val="0"/>
      <w:marRight w:val="0"/>
      <w:marTop w:val="0"/>
      <w:marBottom w:val="0"/>
      <w:divBdr>
        <w:top w:val="none" w:sz="0" w:space="0" w:color="auto"/>
        <w:left w:val="none" w:sz="0" w:space="0" w:color="auto"/>
        <w:bottom w:val="none" w:sz="0" w:space="0" w:color="auto"/>
        <w:right w:val="none" w:sz="0" w:space="0" w:color="auto"/>
      </w:divBdr>
    </w:div>
    <w:div w:id="185754160">
      <w:bodyDiv w:val="1"/>
      <w:marLeft w:val="0"/>
      <w:marRight w:val="0"/>
      <w:marTop w:val="0"/>
      <w:marBottom w:val="0"/>
      <w:divBdr>
        <w:top w:val="none" w:sz="0" w:space="0" w:color="auto"/>
        <w:left w:val="none" w:sz="0" w:space="0" w:color="auto"/>
        <w:bottom w:val="none" w:sz="0" w:space="0" w:color="auto"/>
        <w:right w:val="none" w:sz="0" w:space="0" w:color="auto"/>
      </w:divBdr>
    </w:div>
    <w:div w:id="570165013">
      <w:bodyDiv w:val="1"/>
      <w:marLeft w:val="0"/>
      <w:marRight w:val="0"/>
      <w:marTop w:val="0"/>
      <w:marBottom w:val="0"/>
      <w:divBdr>
        <w:top w:val="none" w:sz="0" w:space="0" w:color="auto"/>
        <w:left w:val="none" w:sz="0" w:space="0" w:color="auto"/>
        <w:bottom w:val="none" w:sz="0" w:space="0" w:color="auto"/>
        <w:right w:val="none" w:sz="0" w:space="0" w:color="auto"/>
      </w:divBdr>
    </w:div>
    <w:div w:id="639193802">
      <w:bodyDiv w:val="1"/>
      <w:marLeft w:val="0"/>
      <w:marRight w:val="0"/>
      <w:marTop w:val="0"/>
      <w:marBottom w:val="0"/>
      <w:divBdr>
        <w:top w:val="none" w:sz="0" w:space="0" w:color="auto"/>
        <w:left w:val="none" w:sz="0" w:space="0" w:color="auto"/>
        <w:bottom w:val="none" w:sz="0" w:space="0" w:color="auto"/>
        <w:right w:val="none" w:sz="0" w:space="0" w:color="auto"/>
      </w:divBdr>
    </w:div>
    <w:div w:id="705180265">
      <w:bodyDiv w:val="1"/>
      <w:marLeft w:val="0"/>
      <w:marRight w:val="0"/>
      <w:marTop w:val="0"/>
      <w:marBottom w:val="0"/>
      <w:divBdr>
        <w:top w:val="none" w:sz="0" w:space="0" w:color="auto"/>
        <w:left w:val="none" w:sz="0" w:space="0" w:color="auto"/>
        <w:bottom w:val="none" w:sz="0" w:space="0" w:color="auto"/>
        <w:right w:val="none" w:sz="0" w:space="0" w:color="auto"/>
      </w:divBdr>
    </w:div>
    <w:div w:id="727266601">
      <w:bodyDiv w:val="1"/>
      <w:marLeft w:val="0"/>
      <w:marRight w:val="0"/>
      <w:marTop w:val="0"/>
      <w:marBottom w:val="0"/>
      <w:divBdr>
        <w:top w:val="none" w:sz="0" w:space="0" w:color="auto"/>
        <w:left w:val="none" w:sz="0" w:space="0" w:color="auto"/>
        <w:bottom w:val="none" w:sz="0" w:space="0" w:color="auto"/>
        <w:right w:val="none" w:sz="0" w:space="0" w:color="auto"/>
      </w:divBdr>
      <w:divsChild>
        <w:div w:id="650134303">
          <w:marLeft w:val="0"/>
          <w:marRight w:val="0"/>
          <w:marTop w:val="0"/>
          <w:marBottom w:val="0"/>
          <w:divBdr>
            <w:top w:val="none" w:sz="0" w:space="0" w:color="auto"/>
            <w:left w:val="none" w:sz="0" w:space="0" w:color="auto"/>
            <w:bottom w:val="none" w:sz="0" w:space="0" w:color="auto"/>
            <w:right w:val="none" w:sz="0" w:space="0" w:color="auto"/>
          </w:divBdr>
        </w:div>
      </w:divsChild>
    </w:div>
    <w:div w:id="871306120">
      <w:bodyDiv w:val="1"/>
      <w:marLeft w:val="0"/>
      <w:marRight w:val="0"/>
      <w:marTop w:val="0"/>
      <w:marBottom w:val="0"/>
      <w:divBdr>
        <w:top w:val="none" w:sz="0" w:space="0" w:color="auto"/>
        <w:left w:val="none" w:sz="0" w:space="0" w:color="auto"/>
        <w:bottom w:val="none" w:sz="0" w:space="0" w:color="auto"/>
        <w:right w:val="none" w:sz="0" w:space="0" w:color="auto"/>
      </w:divBdr>
    </w:div>
    <w:div w:id="888223381">
      <w:bodyDiv w:val="1"/>
      <w:marLeft w:val="0"/>
      <w:marRight w:val="0"/>
      <w:marTop w:val="0"/>
      <w:marBottom w:val="0"/>
      <w:divBdr>
        <w:top w:val="none" w:sz="0" w:space="0" w:color="auto"/>
        <w:left w:val="none" w:sz="0" w:space="0" w:color="auto"/>
        <w:bottom w:val="none" w:sz="0" w:space="0" w:color="auto"/>
        <w:right w:val="none" w:sz="0" w:space="0" w:color="auto"/>
      </w:divBdr>
    </w:div>
    <w:div w:id="1706712143">
      <w:bodyDiv w:val="1"/>
      <w:marLeft w:val="0"/>
      <w:marRight w:val="0"/>
      <w:marTop w:val="0"/>
      <w:marBottom w:val="0"/>
      <w:divBdr>
        <w:top w:val="none" w:sz="0" w:space="0" w:color="auto"/>
        <w:left w:val="none" w:sz="0" w:space="0" w:color="auto"/>
        <w:bottom w:val="none" w:sz="0" w:space="0" w:color="auto"/>
        <w:right w:val="none" w:sz="0" w:space="0" w:color="auto"/>
      </w:divBdr>
    </w:div>
    <w:div w:id="1716616075">
      <w:bodyDiv w:val="1"/>
      <w:marLeft w:val="0"/>
      <w:marRight w:val="0"/>
      <w:marTop w:val="0"/>
      <w:marBottom w:val="0"/>
      <w:divBdr>
        <w:top w:val="none" w:sz="0" w:space="0" w:color="auto"/>
        <w:left w:val="none" w:sz="0" w:space="0" w:color="auto"/>
        <w:bottom w:val="none" w:sz="0" w:space="0" w:color="auto"/>
        <w:right w:val="none" w:sz="0" w:space="0" w:color="auto"/>
      </w:divBdr>
    </w:div>
    <w:div w:id="1813516454">
      <w:bodyDiv w:val="1"/>
      <w:marLeft w:val="0"/>
      <w:marRight w:val="0"/>
      <w:marTop w:val="0"/>
      <w:marBottom w:val="0"/>
      <w:divBdr>
        <w:top w:val="none" w:sz="0" w:space="0" w:color="auto"/>
        <w:left w:val="none" w:sz="0" w:space="0" w:color="auto"/>
        <w:bottom w:val="none" w:sz="0" w:space="0" w:color="auto"/>
        <w:right w:val="none" w:sz="0" w:space="0" w:color="auto"/>
      </w:divBdr>
    </w:div>
    <w:div w:id="204984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bs.sk/obsah/sekcia/h/dokumenty-a-vyhlasenia/p/ekumenicke-dokumenty/c/spolocne-vyhlasenie-k-uceniu-o-ospravedlen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koly@ecav.sk" TargetMode="External"/><Relationship Id="rId4" Type="http://schemas.openxmlformats.org/officeDocument/2006/relationships/settings" Target="settings.xml"/><Relationship Id="rId9" Type="http://schemas.openxmlformats.org/officeDocument/2006/relationships/hyperlink" Target="mailto:adrian.kacian@gmail.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1793</Words>
  <Characters>10226</Characters>
  <Application>Microsoft Office Word</Application>
  <DocSecurity>0</DocSecurity>
  <Lines>85</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cp:lastPrinted>2019-03-01T09:21:00Z</cp:lastPrinted>
  <dcterms:created xsi:type="dcterms:W3CDTF">2019-08-14T12:18:00Z</dcterms:created>
  <dcterms:modified xsi:type="dcterms:W3CDTF">2019-08-14T12:55:00Z</dcterms:modified>
</cp:coreProperties>
</file>