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C0" w:rsidRDefault="00A419C0" w:rsidP="00A419C0">
      <w:pPr>
        <w:pStyle w:val="sign"/>
        <w:spacing w:before="0" w:beforeAutospacing="0" w:after="0" w:afterAutospacing="0"/>
        <w:jc w:val="center"/>
        <w:rPr>
          <w:b/>
          <w:bCs/>
          <w:sz w:val="28"/>
          <w:szCs w:val="28"/>
          <w:lang w:val="sk-SK"/>
        </w:rPr>
      </w:pPr>
      <w:r w:rsidRPr="00A419C0">
        <w:rPr>
          <w:b/>
          <w:bCs/>
          <w:sz w:val="28"/>
          <w:szCs w:val="28"/>
          <w:lang w:val="sk-SK"/>
        </w:rPr>
        <w:t>Metodické usmernenie z Pedagogicko-organizačných pokynov</w:t>
      </w:r>
    </w:p>
    <w:p w:rsidR="00846959" w:rsidRPr="00846959" w:rsidRDefault="00846959" w:rsidP="00A419C0">
      <w:pPr>
        <w:pStyle w:val="sign"/>
        <w:spacing w:before="0" w:beforeAutospacing="0" w:after="0" w:afterAutospacing="0"/>
        <w:jc w:val="center"/>
        <w:rPr>
          <w:b/>
          <w:bCs/>
          <w:lang w:val="sk-SK"/>
        </w:rPr>
      </w:pPr>
      <w:hyperlink r:id="rId6" w:history="1">
        <w:r w:rsidRPr="00846959">
          <w:rPr>
            <w:rStyle w:val="Hypertextovprepojenie"/>
            <w:b/>
            <w:bCs/>
            <w:lang w:val="sk-SK"/>
          </w:rPr>
          <w:t>https://www.minedu.sk/data/att/14770.pdf</w:t>
        </w:r>
      </w:hyperlink>
    </w:p>
    <w:p w:rsidR="00846959" w:rsidRPr="00A419C0" w:rsidRDefault="00846959" w:rsidP="00A419C0">
      <w:pPr>
        <w:pStyle w:val="sign"/>
        <w:spacing w:before="0" w:beforeAutospacing="0" w:after="0" w:afterAutospacing="0"/>
        <w:jc w:val="center"/>
        <w:rPr>
          <w:b/>
          <w:bCs/>
          <w:sz w:val="28"/>
          <w:szCs w:val="28"/>
          <w:lang w:val="sk-SK"/>
        </w:rPr>
      </w:pPr>
    </w:p>
    <w:p w:rsidR="00A419C0" w:rsidRPr="00D2106F" w:rsidRDefault="00A419C0" w:rsidP="00A419C0">
      <w:pPr>
        <w:pStyle w:val="sign"/>
        <w:spacing w:before="0" w:beforeAutospacing="0" w:after="0" w:afterAutospacing="0"/>
        <w:jc w:val="center"/>
        <w:rPr>
          <w:b/>
          <w:bCs/>
          <w:lang w:val="sk-SK"/>
        </w:rPr>
      </w:pPr>
    </w:p>
    <w:p w:rsidR="00A419C0" w:rsidRPr="00BE2F5F" w:rsidRDefault="00846959" w:rsidP="00A329E0">
      <w:pPr>
        <w:pStyle w:val="Nadpis2"/>
        <w:spacing w:before="0"/>
        <w:ind w:left="0"/>
        <w:jc w:val="center"/>
        <w:rPr>
          <w:i w:val="0"/>
          <w:iCs w:val="0"/>
          <w:sz w:val="24"/>
          <w:szCs w:val="24"/>
          <w:u w:val="single"/>
        </w:rPr>
      </w:pPr>
      <w:bookmarkStart w:id="0" w:name="_Toc260042327"/>
      <w:r w:rsidRPr="00BE2F5F">
        <w:rPr>
          <w:i w:val="0"/>
          <w:iCs w:val="0"/>
          <w:sz w:val="24"/>
          <w:szCs w:val="24"/>
          <w:u w:val="single"/>
        </w:rPr>
        <w:t>Organizácia školského roka 2019</w:t>
      </w:r>
      <w:r w:rsidR="00A419C0" w:rsidRPr="00BE2F5F">
        <w:rPr>
          <w:i w:val="0"/>
          <w:iCs w:val="0"/>
          <w:sz w:val="24"/>
          <w:szCs w:val="24"/>
          <w:u w:val="single"/>
        </w:rPr>
        <w:t>/20</w:t>
      </w:r>
      <w:bookmarkEnd w:id="0"/>
      <w:r w:rsidRPr="00BE2F5F">
        <w:rPr>
          <w:i w:val="0"/>
          <w:iCs w:val="0"/>
          <w:sz w:val="24"/>
          <w:szCs w:val="24"/>
          <w:u w:val="single"/>
        </w:rPr>
        <w:t>20</w:t>
      </w:r>
    </w:p>
    <w:p w:rsidR="00ED3234" w:rsidRPr="00ED3234" w:rsidRDefault="00ED3234" w:rsidP="00ED3234">
      <w:pPr>
        <w:rPr>
          <w:lang w:eastAsia="sk-SK"/>
        </w:rPr>
      </w:pPr>
    </w:p>
    <w:p w:rsidR="00BE2F5F" w:rsidRDefault="00BE2F5F" w:rsidP="00ED3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Školský rok 2019/2020</w:t>
      </w:r>
      <w:r w:rsidR="00ED3234" w:rsidRPr="00D2106F">
        <w:rPr>
          <w:rFonts w:ascii="Times New Roman" w:hAnsi="Times New Roman" w:cs="Times New Roman"/>
          <w:sz w:val="24"/>
          <w:szCs w:val="24"/>
        </w:rPr>
        <w:t xml:space="preserve"> sa začína </w:t>
      </w:r>
      <w:r>
        <w:rPr>
          <w:rFonts w:ascii="Times New Roman" w:hAnsi="Times New Roman" w:cs="Times New Roman"/>
          <w:b/>
          <w:sz w:val="24"/>
          <w:szCs w:val="24"/>
        </w:rPr>
        <w:t>1. septembra 2019</w:t>
      </w:r>
      <w:r w:rsidR="00ED3234" w:rsidRPr="00D2106F">
        <w:rPr>
          <w:rFonts w:ascii="Times New Roman" w:hAnsi="Times New Roman" w:cs="Times New Roman"/>
          <w:sz w:val="24"/>
          <w:szCs w:val="24"/>
        </w:rPr>
        <w:t xml:space="preserve">. Školské vyučovanie sa začína </w:t>
      </w:r>
    </w:p>
    <w:p w:rsidR="00ED3234" w:rsidRDefault="00BE2F5F" w:rsidP="00BE2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2. septembra 2019</w:t>
      </w:r>
      <w:r w:rsidR="00ED3234" w:rsidRPr="00D21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234" w:rsidRPr="00D2106F">
        <w:rPr>
          <w:rFonts w:ascii="Times New Roman" w:hAnsi="Times New Roman" w:cs="Times New Roman"/>
          <w:sz w:val="24"/>
          <w:szCs w:val="24"/>
        </w:rPr>
        <w:t xml:space="preserve">(pondelok). </w:t>
      </w:r>
    </w:p>
    <w:p w:rsidR="00ED3234" w:rsidRPr="00D2106F" w:rsidRDefault="00ED3234" w:rsidP="00ED3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106F">
        <w:rPr>
          <w:rFonts w:ascii="Times New Roman" w:hAnsi="Times New Roman" w:cs="Times New Roman"/>
          <w:sz w:val="24"/>
          <w:szCs w:val="24"/>
        </w:rPr>
        <w:t xml:space="preserve">Školské vyučovanie v prvom polroku školského roka sa končí </w:t>
      </w:r>
      <w:r w:rsidR="00BE2F5F">
        <w:rPr>
          <w:rFonts w:ascii="Times New Roman" w:hAnsi="Times New Roman" w:cs="Times New Roman"/>
          <w:b/>
          <w:sz w:val="24"/>
          <w:szCs w:val="24"/>
        </w:rPr>
        <w:t>31. januára 2020</w:t>
      </w:r>
      <w:r w:rsidR="00BE2F5F">
        <w:rPr>
          <w:rFonts w:ascii="Times New Roman" w:hAnsi="Times New Roman" w:cs="Times New Roman"/>
          <w:sz w:val="24"/>
          <w:szCs w:val="24"/>
        </w:rPr>
        <w:t xml:space="preserve"> (piatok</w:t>
      </w:r>
      <w:r w:rsidRPr="00D2106F">
        <w:rPr>
          <w:rFonts w:ascii="Times New Roman" w:hAnsi="Times New Roman" w:cs="Times New Roman"/>
          <w:sz w:val="24"/>
          <w:szCs w:val="24"/>
        </w:rPr>
        <w:t>).</w:t>
      </w:r>
      <w:r w:rsidRPr="00D21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2F5F" w:rsidRDefault="00ED3234" w:rsidP="00ED3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2106F">
        <w:rPr>
          <w:rFonts w:ascii="Times New Roman" w:hAnsi="Times New Roman" w:cs="Times New Roman"/>
          <w:sz w:val="24"/>
          <w:szCs w:val="24"/>
        </w:rPr>
        <w:t xml:space="preserve">Školské vyučovanie v druhom polroku sa začne </w:t>
      </w:r>
      <w:r w:rsidR="00BE2F5F">
        <w:rPr>
          <w:rFonts w:ascii="Times New Roman" w:hAnsi="Times New Roman" w:cs="Times New Roman"/>
          <w:b/>
          <w:sz w:val="24"/>
          <w:szCs w:val="24"/>
        </w:rPr>
        <w:t>4. februára 2020</w:t>
      </w:r>
      <w:r w:rsidR="00BE2F5F">
        <w:rPr>
          <w:rFonts w:ascii="Times New Roman" w:hAnsi="Times New Roman" w:cs="Times New Roman"/>
          <w:sz w:val="24"/>
          <w:szCs w:val="24"/>
        </w:rPr>
        <w:t xml:space="preserve"> (utorok</w:t>
      </w:r>
      <w:r w:rsidRPr="00D2106F">
        <w:rPr>
          <w:rFonts w:ascii="Times New Roman" w:hAnsi="Times New Roman" w:cs="Times New Roman"/>
          <w:sz w:val="24"/>
          <w:szCs w:val="24"/>
        </w:rPr>
        <w:t xml:space="preserve">) a končí sa </w:t>
      </w:r>
      <w:r w:rsidR="00BE2F5F">
        <w:rPr>
          <w:rFonts w:ascii="Times New Roman" w:hAnsi="Times New Roman" w:cs="Times New Roman"/>
          <w:b/>
          <w:sz w:val="24"/>
          <w:szCs w:val="24"/>
        </w:rPr>
        <w:t xml:space="preserve">30. </w:t>
      </w:r>
    </w:p>
    <w:p w:rsidR="00ED3234" w:rsidRDefault="00BE2F5F" w:rsidP="00ED323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júna 2020</w:t>
      </w:r>
      <w:r>
        <w:rPr>
          <w:rFonts w:ascii="Times New Roman" w:hAnsi="Times New Roman" w:cs="Times New Roman"/>
          <w:sz w:val="24"/>
          <w:szCs w:val="24"/>
        </w:rPr>
        <w:t xml:space="preserve"> (utorok</w:t>
      </w:r>
      <w:r w:rsidR="00ED3234" w:rsidRPr="00D2106F">
        <w:rPr>
          <w:rFonts w:ascii="Times New Roman" w:hAnsi="Times New Roman" w:cs="Times New Roman"/>
          <w:sz w:val="24"/>
          <w:szCs w:val="24"/>
        </w:rPr>
        <w:t>)</w:t>
      </w:r>
    </w:p>
    <w:p w:rsidR="00A419C0" w:rsidRPr="000A6FC4" w:rsidRDefault="00A419C0" w:rsidP="00A419C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308" w:type="dxa"/>
        <w:tblInd w:w="-38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002060"/>
          <w:insideV w:val="single" w:sz="24" w:space="0" w:color="002060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2324"/>
        <w:gridCol w:w="2035"/>
        <w:gridCol w:w="2035"/>
        <w:gridCol w:w="2035"/>
      </w:tblGrid>
      <w:tr w:rsidR="00A419C0" w:rsidRPr="001B226D" w:rsidTr="001B226D">
        <w:trPr>
          <w:trHeight w:val="885"/>
        </w:trPr>
        <w:tc>
          <w:tcPr>
            <w:tcW w:w="3203" w:type="dxa"/>
            <w:gridSpan w:val="2"/>
            <w:shd w:val="clear" w:color="auto" w:fill="B6DDE8" w:themeFill="accent5" w:themeFillTint="66"/>
            <w:vAlign w:val="center"/>
            <w:hideMark/>
          </w:tcPr>
          <w:p w:rsidR="00A419C0" w:rsidRPr="001B226D" w:rsidRDefault="00A419C0" w:rsidP="00E1697C">
            <w:pPr>
              <w:ind w:left="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Toc224618183" w:colFirst="1" w:colLast="8"/>
            <w:bookmarkStart w:id="2" w:name="_Toc224620459" w:colFirst="1" w:colLast="8"/>
            <w:bookmarkStart w:id="3" w:name="_Toc224621435" w:colFirst="1" w:colLast="8"/>
            <w:bookmarkStart w:id="4" w:name="_Toc226189731" w:colFirst="1" w:colLast="8"/>
            <w:bookmarkStart w:id="5" w:name="_Toc226192630" w:colFirst="1" w:colLast="8"/>
            <w:bookmarkStart w:id="6" w:name="_Toc226275665" w:colFirst="1" w:colLast="8"/>
            <w:bookmarkStart w:id="7" w:name="_Toc226649936" w:colFirst="1" w:colLast="8"/>
            <w:r w:rsidRPr="001B2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Termíny školskýc</w:t>
            </w:r>
            <w:r w:rsidR="008B6662" w:rsidRPr="001B2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 prázdnin      v školskom roku 2019/2020</w:t>
            </w:r>
            <w:r w:rsidRPr="001B2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419C0" w:rsidRPr="001B226D" w:rsidRDefault="00A419C0" w:rsidP="00E1697C">
            <w:pPr>
              <w:ind w:left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Prázdniny </w:t>
            </w:r>
          </w:p>
        </w:tc>
        <w:tc>
          <w:tcPr>
            <w:tcW w:w="2035" w:type="dxa"/>
            <w:shd w:val="clear" w:color="auto" w:fill="B6DDE8" w:themeFill="accent5" w:themeFillTint="66"/>
            <w:vAlign w:val="center"/>
            <w:hideMark/>
          </w:tcPr>
          <w:p w:rsidR="00A419C0" w:rsidRPr="001B226D" w:rsidRDefault="00A419C0" w:rsidP="00E16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9C0" w:rsidRPr="001B226D" w:rsidRDefault="00A419C0" w:rsidP="00E16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Posledný deň vyučovania pred začiatkom prázdnin</w:t>
            </w:r>
          </w:p>
        </w:tc>
        <w:tc>
          <w:tcPr>
            <w:tcW w:w="2035" w:type="dxa"/>
            <w:shd w:val="clear" w:color="auto" w:fill="B6DDE8" w:themeFill="accent5" w:themeFillTint="66"/>
            <w:vAlign w:val="center"/>
            <w:hideMark/>
          </w:tcPr>
          <w:p w:rsidR="00A419C0" w:rsidRPr="001B226D" w:rsidRDefault="00A419C0" w:rsidP="00E16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Termín prázdnin</w:t>
            </w:r>
          </w:p>
        </w:tc>
        <w:tc>
          <w:tcPr>
            <w:tcW w:w="2035" w:type="dxa"/>
            <w:shd w:val="clear" w:color="auto" w:fill="B6DDE8" w:themeFill="accent5" w:themeFillTint="66"/>
            <w:vAlign w:val="center"/>
            <w:hideMark/>
          </w:tcPr>
          <w:p w:rsidR="00A419C0" w:rsidRPr="001B226D" w:rsidRDefault="00A419C0" w:rsidP="00E16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Začiatok vyučovania po prázdninách</w:t>
            </w:r>
          </w:p>
        </w:tc>
      </w:tr>
      <w:tr w:rsidR="00A419C0" w:rsidRPr="000A6FC4" w:rsidTr="001B226D">
        <w:trPr>
          <w:trHeight w:hRule="exact" w:val="647"/>
        </w:trPr>
        <w:tc>
          <w:tcPr>
            <w:tcW w:w="3203" w:type="dxa"/>
            <w:gridSpan w:val="2"/>
            <w:shd w:val="clear" w:color="auto" w:fill="FBD4B4" w:themeFill="accent6" w:themeFillTint="66"/>
            <w:vAlign w:val="center"/>
            <w:hideMark/>
          </w:tcPr>
          <w:p w:rsidR="00A419C0" w:rsidRPr="001B226D" w:rsidRDefault="00A419C0" w:rsidP="00E1697C">
            <w:pPr>
              <w:ind w:left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Jesenné</w:t>
            </w: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8B6662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29. október 2019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(utorok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99"/>
            <w:vAlign w:val="center"/>
          </w:tcPr>
          <w:p w:rsidR="00886C63" w:rsidRPr="001B226D" w:rsidRDefault="008B6662" w:rsidP="00886C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886C63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október – </w:t>
            </w:r>
          </w:p>
          <w:p w:rsidR="00A419C0" w:rsidRPr="001B226D" w:rsidRDefault="008B6662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31. október 2019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2. november 2010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8B6662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4. november 2019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(pondelok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C0" w:rsidRPr="000A6FC4" w:rsidTr="001B226D">
        <w:trPr>
          <w:trHeight w:hRule="exact" w:val="699"/>
        </w:trPr>
        <w:tc>
          <w:tcPr>
            <w:tcW w:w="3203" w:type="dxa"/>
            <w:gridSpan w:val="2"/>
            <w:shd w:val="clear" w:color="auto" w:fill="FBD4B4" w:themeFill="accent6" w:themeFillTint="66"/>
            <w:vAlign w:val="center"/>
            <w:hideMark/>
          </w:tcPr>
          <w:p w:rsidR="00A419C0" w:rsidRPr="001B226D" w:rsidRDefault="00A419C0" w:rsidP="00E1697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Vianočné</w:t>
            </w: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8B6662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20. december 2019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(pia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tok)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8B6662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23. december 2019 – 7. január 2020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8B6662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8. január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26D">
              <w:rPr>
                <w:rFonts w:ascii="Times New Roman" w:hAnsi="Times New Roman" w:cs="Times New Roman"/>
                <w:i/>
                <w:sz w:val="24"/>
                <w:szCs w:val="24"/>
              </w:rPr>
              <w:t>(streda</w:t>
            </w:r>
            <w:r w:rsidR="00A419C0" w:rsidRPr="001B226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(pondelok)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C0" w:rsidRPr="000A6FC4" w:rsidTr="001B226D">
        <w:trPr>
          <w:trHeight w:hRule="exact" w:val="635"/>
        </w:trPr>
        <w:tc>
          <w:tcPr>
            <w:tcW w:w="3203" w:type="dxa"/>
            <w:gridSpan w:val="2"/>
            <w:shd w:val="clear" w:color="auto" w:fill="FBD4B4" w:themeFill="accent6" w:themeFillTint="66"/>
            <w:vAlign w:val="center"/>
            <w:hideMark/>
          </w:tcPr>
          <w:p w:rsidR="00A419C0" w:rsidRPr="001B226D" w:rsidRDefault="00A419C0" w:rsidP="00E1697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Polročné</w:t>
            </w: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8B6662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31. január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26D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(pia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tok)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3. február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(pondel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ok)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4. február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(utor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ok)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8" w:name="_GoBack"/>
        <w:bookmarkEnd w:id="8"/>
      </w:tr>
      <w:tr w:rsidR="00A419C0" w:rsidRPr="000A6FC4" w:rsidTr="001B226D">
        <w:trPr>
          <w:trHeight w:hRule="exact" w:val="969"/>
        </w:trPr>
        <w:tc>
          <w:tcPr>
            <w:tcW w:w="879" w:type="dxa"/>
            <w:vMerge w:val="restart"/>
            <w:shd w:val="clear" w:color="auto" w:fill="FBD4B4" w:themeFill="accent6" w:themeFillTint="66"/>
            <w:vAlign w:val="center"/>
            <w:hideMark/>
          </w:tcPr>
          <w:p w:rsidR="00A419C0" w:rsidRPr="001B226D" w:rsidRDefault="00A419C0" w:rsidP="00E1697C">
            <w:pPr>
              <w:ind w:left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Jarné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A419C0" w:rsidRPr="001B226D" w:rsidRDefault="00FF06F1" w:rsidP="00E1697C">
            <w:pPr>
              <w:spacing w:after="0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Bratislavs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ký kraj </w:t>
            </w:r>
          </w:p>
          <w:p w:rsidR="00A419C0" w:rsidRPr="001B226D" w:rsidRDefault="00FF06F1" w:rsidP="00E1697C">
            <w:pPr>
              <w:spacing w:after="0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Nitriansky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kraj</w:t>
            </w:r>
          </w:p>
          <w:p w:rsidR="00FF06F1" w:rsidRPr="001B226D" w:rsidRDefault="00FF06F1" w:rsidP="00E1697C">
            <w:pPr>
              <w:spacing w:after="0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Trnavský kraj</w:t>
            </w:r>
          </w:p>
          <w:p w:rsidR="00A419C0" w:rsidRPr="001B226D" w:rsidRDefault="00A419C0" w:rsidP="00E1697C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9C0" w:rsidRPr="001B226D" w:rsidRDefault="00A419C0" w:rsidP="00E1697C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Trenčiansky kraj</w:t>
            </w:r>
          </w:p>
        </w:tc>
        <w:tc>
          <w:tcPr>
            <w:tcW w:w="2035" w:type="dxa"/>
            <w:shd w:val="clear" w:color="auto" w:fill="FFFF99"/>
            <w:vAlign w:val="center"/>
            <w:hideMark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14. február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(piatok)</w:t>
            </w:r>
          </w:p>
        </w:tc>
        <w:tc>
          <w:tcPr>
            <w:tcW w:w="2035" w:type="dxa"/>
            <w:shd w:val="clear" w:color="auto" w:fill="FFFF99"/>
            <w:vAlign w:val="center"/>
            <w:hideMark/>
          </w:tcPr>
          <w:p w:rsidR="00A419C0" w:rsidRPr="001B226D" w:rsidRDefault="001B226D" w:rsidP="00E16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>. február –</w:t>
            </w:r>
          </w:p>
          <w:p w:rsidR="00A419C0" w:rsidRPr="001B226D" w:rsidRDefault="001B226D" w:rsidP="00E16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21. február 2020</w:t>
            </w:r>
          </w:p>
        </w:tc>
        <w:tc>
          <w:tcPr>
            <w:tcW w:w="2035" w:type="dxa"/>
            <w:shd w:val="clear" w:color="auto" w:fill="FFFF99"/>
            <w:vAlign w:val="center"/>
            <w:hideMark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24. február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(pondelok)</w:t>
            </w:r>
          </w:p>
        </w:tc>
      </w:tr>
      <w:tr w:rsidR="00A419C0" w:rsidRPr="000A6FC4" w:rsidTr="001B226D">
        <w:trPr>
          <w:trHeight w:hRule="exact" w:val="997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:rsidR="00A419C0" w:rsidRPr="001B226D" w:rsidRDefault="00A419C0" w:rsidP="00E16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BD4B4" w:themeFill="accent6" w:themeFillTint="66"/>
            <w:vAlign w:val="center"/>
            <w:hideMark/>
          </w:tcPr>
          <w:p w:rsidR="00A419C0" w:rsidRPr="001B226D" w:rsidRDefault="00A419C0" w:rsidP="00E16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Banskobystrický kraj Žilinský kraj </w:t>
            </w:r>
          </w:p>
          <w:p w:rsidR="00A419C0" w:rsidRPr="001B226D" w:rsidRDefault="00A419C0" w:rsidP="00E16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Trenčiansky kraj</w:t>
            </w:r>
          </w:p>
          <w:p w:rsidR="00A419C0" w:rsidRPr="001B226D" w:rsidRDefault="00A419C0" w:rsidP="00E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99"/>
            <w:vAlign w:val="center"/>
            <w:hideMark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21. február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(piatok)</w:t>
            </w:r>
          </w:p>
        </w:tc>
        <w:tc>
          <w:tcPr>
            <w:tcW w:w="2035" w:type="dxa"/>
            <w:shd w:val="clear" w:color="auto" w:fill="FFFF99"/>
            <w:vAlign w:val="center"/>
            <w:hideMark/>
          </w:tcPr>
          <w:p w:rsidR="00A419C0" w:rsidRPr="001B226D" w:rsidRDefault="001B226D" w:rsidP="00E16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>. február –</w:t>
            </w:r>
          </w:p>
          <w:p w:rsidR="00A419C0" w:rsidRPr="001B226D" w:rsidRDefault="001B226D" w:rsidP="00E16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28. február 2020</w:t>
            </w:r>
          </w:p>
        </w:tc>
        <w:tc>
          <w:tcPr>
            <w:tcW w:w="2035" w:type="dxa"/>
            <w:shd w:val="clear" w:color="auto" w:fill="FFFF99"/>
            <w:vAlign w:val="center"/>
            <w:hideMark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2. marec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(pondelok)</w:t>
            </w:r>
          </w:p>
        </w:tc>
      </w:tr>
      <w:tr w:rsidR="00A419C0" w:rsidRPr="000A6FC4" w:rsidTr="001B226D">
        <w:trPr>
          <w:trHeight w:hRule="exact" w:val="700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:rsidR="00A419C0" w:rsidRPr="001B226D" w:rsidRDefault="00A419C0" w:rsidP="00E16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BD4B4" w:themeFill="accent6" w:themeFillTint="66"/>
            <w:vAlign w:val="center"/>
            <w:hideMark/>
          </w:tcPr>
          <w:p w:rsidR="00A419C0" w:rsidRPr="001B226D" w:rsidRDefault="00FF06F1" w:rsidP="00E1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Košický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kraj</w:t>
            </w:r>
          </w:p>
          <w:p w:rsidR="00A419C0" w:rsidRPr="001B226D" w:rsidRDefault="00FF06F1" w:rsidP="00E1697C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Prešovský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kraj</w:t>
            </w:r>
          </w:p>
          <w:p w:rsidR="00A419C0" w:rsidRPr="001B226D" w:rsidRDefault="00A419C0" w:rsidP="00E1697C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99"/>
            <w:vAlign w:val="center"/>
            <w:hideMark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28. február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(piatok)</w:t>
            </w:r>
          </w:p>
        </w:tc>
        <w:tc>
          <w:tcPr>
            <w:tcW w:w="2035" w:type="dxa"/>
            <w:shd w:val="clear" w:color="auto" w:fill="FFFF99"/>
            <w:vAlign w:val="center"/>
            <w:hideMark/>
          </w:tcPr>
          <w:p w:rsidR="00A419C0" w:rsidRPr="001B226D" w:rsidRDefault="001B226D" w:rsidP="00E16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>. marec –</w:t>
            </w:r>
          </w:p>
          <w:p w:rsidR="00A419C0" w:rsidRPr="001B226D" w:rsidRDefault="001B226D" w:rsidP="00E16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6. marec 2020</w:t>
            </w:r>
          </w:p>
        </w:tc>
        <w:tc>
          <w:tcPr>
            <w:tcW w:w="2035" w:type="dxa"/>
            <w:shd w:val="clear" w:color="auto" w:fill="FFFF99"/>
            <w:vAlign w:val="center"/>
            <w:hideMark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9. marec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(pondelok)</w:t>
            </w:r>
          </w:p>
        </w:tc>
      </w:tr>
      <w:tr w:rsidR="00A419C0" w:rsidRPr="000A6FC4" w:rsidTr="001B226D">
        <w:trPr>
          <w:trHeight w:hRule="exact" w:val="667"/>
        </w:trPr>
        <w:tc>
          <w:tcPr>
            <w:tcW w:w="3203" w:type="dxa"/>
            <w:gridSpan w:val="2"/>
            <w:shd w:val="clear" w:color="auto" w:fill="FBD4B4" w:themeFill="accent6" w:themeFillTint="66"/>
            <w:vAlign w:val="center"/>
            <w:hideMark/>
          </w:tcPr>
          <w:p w:rsidR="00A419C0" w:rsidRPr="001B226D" w:rsidRDefault="00A419C0" w:rsidP="00E1697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Veľkonočné</w:t>
            </w: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8. apríl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(streda)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9. apríl – 14.apríl 2020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26. apríl 2011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15. apríl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(streda)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C0" w:rsidRPr="000A6FC4" w:rsidTr="001B226D">
        <w:trPr>
          <w:trHeight w:hRule="exact" w:val="662"/>
        </w:trPr>
        <w:tc>
          <w:tcPr>
            <w:tcW w:w="3203" w:type="dxa"/>
            <w:gridSpan w:val="2"/>
            <w:shd w:val="clear" w:color="auto" w:fill="FBD4B4" w:themeFill="accent6" w:themeFillTint="66"/>
            <w:vAlign w:val="center"/>
            <w:hideMark/>
          </w:tcPr>
          <w:p w:rsidR="00A419C0" w:rsidRPr="001B226D" w:rsidRDefault="00A419C0" w:rsidP="00E1697C">
            <w:pPr>
              <w:ind w:left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Letné</w:t>
            </w: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30. jún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(utor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ok)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1. júl – 31.august 2020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2. september 2011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FFFF99"/>
            <w:vAlign w:val="center"/>
          </w:tcPr>
          <w:p w:rsidR="00A419C0" w:rsidRPr="001B226D" w:rsidRDefault="001B226D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6D">
              <w:rPr>
                <w:rFonts w:ascii="Times New Roman" w:hAnsi="Times New Roman" w:cs="Times New Roman"/>
                <w:sz w:val="24"/>
                <w:szCs w:val="24"/>
              </w:rPr>
              <w:t>2. september 2020</w:t>
            </w:r>
            <w:r w:rsidR="00A419C0" w:rsidRPr="001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(streda</w:t>
            </w:r>
            <w:r w:rsidR="00A419C0" w:rsidRPr="001B2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C0" w:rsidRPr="001B226D" w:rsidRDefault="00A419C0" w:rsidP="00E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 w:rsidR="00A419C0" w:rsidRDefault="00A419C0" w:rsidP="00A41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234" w:rsidRPr="00BE2F5F" w:rsidRDefault="00ED3234" w:rsidP="00ED3234">
      <w:pPr>
        <w:pStyle w:val="Nadpis3"/>
        <w:spacing w:before="240"/>
        <w:ind w:firstLine="360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bookmarkStart w:id="9" w:name="_Toc260042330"/>
      <w:bookmarkStart w:id="10" w:name="_Toc260042331"/>
      <w:r w:rsidRPr="00BE2F5F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Testovanie žiakov </w:t>
      </w:r>
      <w:r w:rsidR="00BE2F5F" w:rsidRPr="00BE2F5F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5. a </w:t>
      </w:r>
      <w:r w:rsidRPr="00BE2F5F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9. ročníka základných škôl</w:t>
      </w:r>
      <w:bookmarkEnd w:id="9"/>
    </w:p>
    <w:p w:rsidR="00BE2F5F" w:rsidRPr="00BE2F5F" w:rsidRDefault="00BE2F5F" w:rsidP="00BE2F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F5F">
        <w:rPr>
          <w:rFonts w:ascii="Times New Roman" w:hAnsi="Times New Roman" w:cs="Times New Roman"/>
          <w:sz w:val="24"/>
          <w:szCs w:val="24"/>
        </w:rPr>
        <w:t xml:space="preserve">Testovanie žiakov </w:t>
      </w:r>
      <w:r w:rsidRPr="00BE2F5F">
        <w:rPr>
          <w:rFonts w:ascii="Times New Roman" w:hAnsi="Times New Roman" w:cs="Times New Roman"/>
          <w:b/>
          <w:sz w:val="24"/>
          <w:szCs w:val="24"/>
        </w:rPr>
        <w:t>5. ročníka ZŠ</w:t>
      </w:r>
      <w:r w:rsidRPr="00BE2F5F">
        <w:rPr>
          <w:rFonts w:ascii="Times New Roman" w:hAnsi="Times New Roman" w:cs="Times New Roman"/>
          <w:sz w:val="24"/>
          <w:szCs w:val="24"/>
        </w:rPr>
        <w:t xml:space="preserve"> (Testovanie 5-2019 alebo T5-2019) sa uskutoční </w:t>
      </w:r>
      <w:r w:rsidRPr="00BE2F5F">
        <w:rPr>
          <w:rFonts w:ascii="Times New Roman" w:hAnsi="Times New Roman" w:cs="Times New Roman"/>
          <w:b/>
          <w:sz w:val="24"/>
          <w:szCs w:val="24"/>
        </w:rPr>
        <w:t xml:space="preserve">20. novembra 2019 (streda) </w:t>
      </w:r>
      <w:r w:rsidRPr="00BE2F5F">
        <w:rPr>
          <w:rFonts w:ascii="Times New Roman" w:hAnsi="Times New Roman" w:cs="Times New Roman"/>
          <w:sz w:val="24"/>
          <w:szCs w:val="24"/>
        </w:rPr>
        <w:t>na všetkých ZŠ SR z predmetov matematika, slovenský jazyk a literatúra a maďarský jazyk a literatúra.</w:t>
      </w:r>
    </w:p>
    <w:p w:rsidR="00BE2F5F" w:rsidRDefault="00BE2F5F" w:rsidP="00BE2F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F5F">
        <w:rPr>
          <w:rFonts w:ascii="Times New Roman" w:hAnsi="Times New Roman" w:cs="Times New Roman"/>
          <w:sz w:val="24"/>
          <w:szCs w:val="24"/>
        </w:rPr>
        <w:lastRenderedPageBreak/>
        <w:t xml:space="preserve">Celoslovenské testovanie žiakov </w:t>
      </w:r>
      <w:r w:rsidRPr="00BE2F5F">
        <w:rPr>
          <w:rFonts w:ascii="Times New Roman" w:hAnsi="Times New Roman" w:cs="Times New Roman"/>
          <w:b/>
          <w:sz w:val="24"/>
          <w:szCs w:val="24"/>
        </w:rPr>
        <w:t>9. ročníka ZŠ</w:t>
      </w:r>
      <w:r w:rsidRPr="00BE2F5F">
        <w:rPr>
          <w:rFonts w:ascii="Times New Roman" w:hAnsi="Times New Roman" w:cs="Times New Roman"/>
          <w:sz w:val="24"/>
          <w:szCs w:val="24"/>
        </w:rPr>
        <w:t xml:space="preserve"> (Testovanie 9-2020, T9-2020) sa uskutoční </w:t>
      </w:r>
      <w:r w:rsidRPr="00BE2F5F">
        <w:rPr>
          <w:rFonts w:ascii="Times New Roman" w:hAnsi="Times New Roman" w:cs="Times New Roman"/>
          <w:b/>
          <w:sz w:val="24"/>
          <w:szCs w:val="24"/>
        </w:rPr>
        <w:t>1. apríla 2020 (streda)</w:t>
      </w:r>
      <w:r w:rsidRPr="00BE2F5F">
        <w:rPr>
          <w:rFonts w:ascii="Times New Roman" w:hAnsi="Times New Roman" w:cs="Times New Roman"/>
          <w:sz w:val="24"/>
          <w:szCs w:val="24"/>
        </w:rPr>
        <w:t xml:space="preserve"> z predmetov matematika, slovenský jazyk a literatúra, maďarský jazyk a literatúra a 2. apríla 2020 (štvrtok) z predmetov slovenský jazyk a slovenská literatúra, ukrajinský jazyk a literatúra. Na testovaní sa zúčastnia žiaci 9. ročníka ZŠ a 4. ročníka gymnázií s 8-ročným vzdelávacím programom, vrátane žiakov so ŠVVP, okrem žiakov vzdelávaných podľa vzdelávacích programov pre žia</w:t>
      </w:r>
      <w:r>
        <w:rPr>
          <w:rFonts w:ascii="Times New Roman" w:hAnsi="Times New Roman" w:cs="Times New Roman"/>
          <w:sz w:val="24"/>
          <w:szCs w:val="24"/>
        </w:rPr>
        <w:t xml:space="preserve">kov s mentálnym postihnutím. </w:t>
      </w:r>
    </w:p>
    <w:p w:rsidR="00BE2F5F" w:rsidRPr="00BE2F5F" w:rsidRDefault="00BE2F5F" w:rsidP="00BE2F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2F5F">
        <w:rPr>
          <w:rFonts w:ascii="Times New Roman" w:hAnsi="Times New Roman" w:cs="Times New Roman"/>
          <w:sz w:val="24"/>
          <w:szCs w:val="24"/>
        </w:rPr>
        <w:t xml:space="preserve">Náhradný termín Testovania </w:t>
      </w:r>
      <w:r w:rsidRPr="00BE2F5F">
        <w:rPr>
          <w:rFonts w:ascii="Times New Roman" w:hAnsi="Times New Roman" w:cs="Times New Roman"/>
          <w:b/>
          <w:sz w:val="24"/>
          <w:szCs w:val="24"/>
        </w:rPr>
        <w:t>9-2019 sa uskutoční 15. a 16. apríla 2020 (streda, štvrtok).</w:t>
      </w:r>
    </w:p>
    <w:p w:rsidR="00FD57AA" w:rsidRPr="00BE2F5F" w:rsidRDefault="00A419C0" w:rsidP="00FD57AA">
      <w:pPr>
        <w:pStyle w:val="Nadpis3"/>
        <w:spacing w:before="0"/>
        <w:ind w:firstLine="360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BE2F5F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Maturit</w:t>
      </w:r>
      <w:bookmarkEnd w:id="10"/>
      <w:r w:rsidRPr="00BE2F5F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ná skúška</w:t>
      </w:r>
    </w:p>
    <w:p w:rsidR="00FD57AA" w:rsidRPr="00FD57AA" w:rsidRDefault="00FD57AA" w:rsidP="00FD57AA">
      <w:pPr>
        <w:spacing w:after="0"/>
        <w:rPr>
          <w:sz w:val="24"/>
          <w:szCs w:val="24"/>
        </w:rPr>
      </w:pPr>
    </w:p>
    <w:p w:rsidR="00BE2F5F" w:rsidRDefault="00BE2F5F" w:rsidP="00BE2F5F">
      <w:pPr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E2F5F">
        <w:rPr>
          <w:rFonts w:ascii="Times New Roman" w:hAnsi="Times New Roman" w:cs="Times New Roman"/>
          <w:sz w:val="24"/>
          <w:szCs w:val="24"/>
        </w:rPr>
        <w:t xml:space="preserve">Riadny termín externej časti maturitnej skúšky a písomnej formy internej časti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F5F" w:rsidRDefault="00BE2F5F" w:rsidP="00BE2F5F">
      <w:pPr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2F5F">
        <w:rPr>
          <w:rFonts w:ascii="Times New Roman" w:hAnsi="Times New Roman" w:cs="Times New Roman"/>
          <w:sz w:val="24"/>
          <w:szCs w:val="24"/>
        </w:rPr>
        <w:t xml:space="preserve">maturitnej skúšky sa uskutoční z predmetov: </w:t>
      </w:r>
    </w:p>
    <w:p w:rsidR="00BE2F5F" w:rsidRDefault="00BE2F5F" w:rsidP="00BE2F5F">
      <w:pPr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BE2F5F">
        <w:rPr>
          <w:rFonts w:ascii="Times New Roman" w:hAnsi="Times New Roman" w:cs="Times New Roman"/>
          <w:sz w:val="24"/>
          <w:szCs w:val="24"/>
        </w:rPr>
        <w:t xml:space="preserve">a) slovenský jazyk a literatúra, maďarský jazyk a literatúra dňa </w:t>
      </w:r>
      <w:r w:rsidRPr="00BE2F5F">
        <w:rPr>
          <w:rFonts w:ascii="Times New Roman" w:hAnsi="Times New Roman" w:cs="Times New Roman"/>
          <w:b/>
          <w:sz w:val="24"/>
          <w:szCs w:val="24"/>
        </w:rPr>
        <w:t>17. marca 2020</w:t>
      </w:r>
      <w:r w:rsidRPr="00BE2F5F">
        <w:rPr>
          <w:rFonts w:ascii="Times New Roman" w:hAnsi="Times New Roman" w:cs="Times New Roman"/>
          <w:sz w:val="24"/>
          <w:szCs w:val="24"/>
        </w:rPr>
        <w:t xml:space="preserve"> (utorok), </w:t>
      </w:r>
    </w:p>
    <w:p w:rsidR="00BE2F5F" w:rsidRDefault="00BE2F5F" w:rsidP="00BE2F5F">
      <w:pPr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BE2F5F">
        <w:rPr>
          <w:rFonts w:ascii="Times New Roman" w:hAnsi="Times New Roman" w:cs="Times New Roman"/>
          <w:sz w:val="24"/>
          <w:szCs w:val="24"/>
        </w:rPr>
        <w:t xml:space="preserve">b) anglický jazyk, francúzsky jazyk, nemecký jazyk, ruský jazyk, španielsky jazyk, taliansky jazyk dňa </w:t>
      </w:r>
      <w:r w:rsidRPr="00BE2F5F">
        <w:rPr>
          <w:rFonts w:ascii="Times New Roman" w:hAnsi="Times New Roman" w:cs="Times New Roman"/>
          <w:b/>
          <w:sz w:val="24"/>
          <w:szCs w:val="24"/>
        </w:rPr>
        <w:t>18. marca 2020</w:t>
      </w:r>
      <w:r>
        <w:rPr>
          <w:rFonts w:ascii="Times New Roman" w:hAnsi="Times New Roman" w:cs="Times New Roman"/>
          <w:sz w:val="24"/>
          <w:szCs w:val="24"/>
        </w:rPr>
        <w:t xml:space="preserve"> (streda), </w:t>
      </w:r>
      <w:r w:rsidRPr="00BE2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F5F" w:rsidRDefault="00BE2F5F" w:rsidP="00BE2F5F">
      <w:pPr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BE2F5F">
        <w:rPr>
          <w:rFonts w:ascii="Times New Roman" w:hAnsi="Times New Roman" w:cs="Times New Roman"/>
          <w:sz w:val="24"/>
          <w:szCs w:val="24"/>
        </w:rPr>
        <w:t xml:space="preserve">c) matematika dňa </w:t>
      </w:r>
      <w:r w:rsidRPr="00BE2F5F">
        <w:rPr>
          <w:rFonts w:ascii="Times New Roman" w:hAnsi="Times New Roman" w:cs="Times New Roman"/>
          <w:b/>
          <w:sz w:val="24"/>
          <w:szCs w:val="24"/>
        </w:rPr>
        <w:t>19. marca 2020</w:t>
      </w:r>
      <w:r w:rsidRPr="00BE2F5F">
        <w:rPr>
          <w:rFonts w:ascii="Times New Roman" w:hAnsi="Times New Roman" w:cs="Times New Roman"/>
          <w:sz w:val="24"/>
          <w:szCs w:val="24"/>
        </w:rPr>
        <w:t xml:space="preserve"> (štvrtok), </w:t>
      </w:r>
    </w:p>
    <w:p w:rsidR="00BE2F5F" w:rsidRPr="00BE2F5F" w:rsidRDefault="00BE2F5F" w:rsidP="00BE2F5F">
      <w:pPr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BE2F5F">
        <w:rPr>
          <w:rFonts w:ascii="Times New Roman" w:hAnsi="Times New Roman" w:cs="Times New Roman"/>
          <w:sz w:val="24"/>
          <w:szCs w:val="24"/>
        </w:rPr>
        <w:t xml:space="preserve">d) slovenský jazyk a slovenská literatúra, ukrajinský jazyk a literatúra dňa </w:t>
      </w:r>
      <w:r w:rsidRPr="00BE2F5F">
        <w:rPr>
          <w:rFonts w:ascii="Times New Roman" w:hAnsi="Times New Roman" w:cs="Times New Roman"/>
          <w:b/>
          <w:sz w:val="24"/>
          <w:szCs w:val="24"/>
        </w:rPr>
        <w:t>20. marca 2020</w:t>
      </w:r>
      <w:r w:rsidRPr="00BE2F5F">
        <w:rPr>
          <w:rFonts w:ascii="Times New Roman" w:hAnsi="Times New Roman" w:cs="Times New Roman"/>
          <w:sz w:val="24"/>
          <w:szCs w:val="24"/>
        </w:rPr>
        <w:t xml:space="preserve"> (piatok).</w:t>
      </w:r>
    </w:p>
    <w:p w:rsidR="00A419C0" w:rsidRPr="00BE2F5F" w:rsidRDefault="00BE2F5F" w:rsidP="00BE2F5F">
      <w:pPr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BE2F5F">
        <w:rPr>
          <w:rFonts w:ascii="Times New Roman" w:hAnsi="Times New Roman" w:cs="Times New Roman"/>
          <w:sz w:val="24"/>
          <w:szCs w:val="24"/>
        </w:rPr>
        <w:t xml:space="preserve">Náhradný termín externej časti MS a písomnej formy internej časti MS sa uskutoční v termíne </w:t>
      </w:r>
      <w:r w:rsidRPr="00BE2F5F">
        <w:rPr>
          <w:rFonts w:ascii="Times New Roman" w:hAnsi="Times New Roman" w:cs="Times New Roman"/>
          <w:b/>
          <w:sz w:val="24"/>
          <w:szCs w:val="24"/>
        </w:rPr>
        <w:t>31. marec – 3. apríl 2020</w:t>
      </w:r>
      <w:r w:rsidRPr="00BE2F5F">
        <w:rPr>
          <w:rFonts w:ascii="Times New Roman" w:hAnsi="Times New Roman" w:cs="Times New Roman"/>
          <w:sz w:val="24"/>
          <w:szCs w:val="24"/>
        </w:rPr>
        <w:t xml:space="preserve">. Dni konania náhradného termínu pre jednotlivé predmety určí NÚCEM na základe počtu prihlásených žiakov a zverejní ich najneskôr </w:t>
      </w:r>
      <w:r w:rsidRPr="00BE2F5F">
        <w:rPr>
          <w:rFonts w:ascii="Times New Roman" w:hAnsi="Times New Roman" w:cs="Times New Roman"/>
          <w:b/>
          <w:sz w:val="24"/>
          <w:szCs w:val="24"/>
        </w:rPr>
        <w:t>25. marca 2020</w:t>
      </w:r>
      <w:r w:rsidRPr="00BE2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F5F" w:rsidRDefault="00BE2F5F" w:rsidP="00A419C0">
      <w:pPr>
        <w:autoSpaceDE w:val="0"/>
        <w:autoSpaceDN w:val="0"/>
        <w:adjustRightInd w:val="0"/>
        <w:spacing w:after="0" w:line="240" w:lineRule="auto"/>
        <w:ind w:firstLine="425"/>
        <w:rPr>
          <w:rFonts w:ascii="Arial Narrow" w:hAnsi="Arial Narrow" w:cs="Times New Roman"/>
          <w:b/>
          <w:bCs/>
          <w:i/>
          <w:color w:val="000000"/>
          <w:sz w:val="24"/>
          <w:szCs w:val="24"/>
          <w:u w:val="single"/>
        </w:rPr>
      </w:pPr>
    </w:p>
    <w:p w:rsidR="00FD57AA" w:rsidRPr="00BE2F5F" w:rsidRDefault="00A419C0" w:rsidP="00BE2F5F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BE2F5F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Náboženská výchova</w:t>
      </w:r>
    </w:p>
    <w:p w:rsidR="00846959" w:rsidRPr="00846959" w:rsidRDefault="00846959" w:rsidP="008B6662">
      <w:pPr>
        <w:autoSpaceDE w:val="0"/>
        <w:autoSpaceDN w:val="0"/>
        <w:adjustRightInd w:val="0"/>
        <w:spacing w:before="240"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6959">
        <w:rPr>
          <w:rFonts w:ascii="Times New Roman" w:hAnsi="Times New Roman" w:cs="Times New Roman"/>
          <w:sz w:val="24"/>
          <w:szCs w:val="24"/>
        </w:rPr>
        <w:t xml:space="preserve">1. </w:t>
      </w:r>
      <w:r w:rsidRPr="00846959">
        <w:rPr>
          <w:rFonts w:ascii="Times New Roman" w:hAnsi="Times New Roman" w:cs="Times New Roman"/>
          <w:sz w:val="24"/>
          <w:szCs w:val="24"/>
        </w:rPr>
        <w:t xml:space="preserve">Náboženská výchova/etická výchova 1. Predbežné zisťovanie záujmu o vyučovanie predmetu náboženská výchova alebo etická výchova na nasledujúci školský rok zabezpečí škola na základe písomného oznámenia zákonného zástupcu žiaka do 15 rokov veku. 2. </w:t>
      </w:r>
    </w:p>
    <w:p w:rsidR="00FD57AA" w:rsidRPr="00846959" w:rsidRDefault="00846959" w:rsidP="008B6662">
      <w:pPr>
        <w:autoSpaceDE w:val="0"/>
        <w:autoSpaceDN w:val="0"/>
        <w:adjustRightInd w:val="0"/>
        <w:spacing w:before="240" w:after="0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959">
        <w:rPr>
          <w:rFonts w:ascii="Times New Roman" w:hAnsi="Times New Roman" w:cs="Times New Roman"/>
          <w:sz w:val="24"/>
          <w:szCs w:val="24"/>
        </w:rPr>
        <w:t xml:space="preserve">2. </w:t>
      </w:r>
      <w:r w:rsidRPr="00846959">
        <w:rPr>
          <w:rFonts w:ascii="Times New Roman" w:hAnsi="Times New Roman" w:cs="Times New Roman"/>
          <w:sz w:val="24"/>
          <w:szCs w:val="24"/>
        </w:rPr>
        <w:t>Riaditeľ školy v prípade, že počet žiakov je nižší ako určuje norma, povolí vyučovanie náboženskej výchovy na základe žiadosti štátom uznanej cirkvi alebo náboženskej spoločnosti v čase vyučovania náboženskej výchovy inej štátom uznanej cirkvi alebo náboženskej spoločnosti, etickej výchovy alebo v čase po ukončení vyučovania ostatných predmetov.</w:t>
      </w:r>
    </w:p>
    <w:p w:rsidR="00846959" w:rsidRDefault="00A419C0" w:rsidP="00FD57AA">
      <w:pPr>
        <w:pStyle w:val="Nadpis2"/>
        <w:spacing w:before="0" w:after="0"/>
        <w:ind w:left="0"/>
        <w:jc w:val="both"/>
        <w:rPr>
          <w:rFonts w:ascii="Arial Narrow" w:hAnsi="Arial Narrow"/>
          <w:i w:val="0"/>
          <w:iCs w:val="0"/>
          <w:sz w:val="24"/>
          <w:szCs w:val="24"/>
        </w:rPr>
      </w:pPr>
      <w:r w:rsidRPr="008E0B89">
        <w:rPr>
          <w:rFonts w:ascii="Arial Narrow" w:hAnsi="Arial Narrow"/>
          <w:i w:val="0"/>
          <w:iCs w:val="0"/>
          <w:sz w:val="24"/>
          <w:szCs w:val="24"/>
        </w:rPr>
        <w:t xml:space="preserve">        </w:t>
      </w:r>
    </w:p>
    <w:p w:rsidR="00A419C0" w:rsidRPr="008B6662" w:rsidRDefault="00A419C0" w:rsidP="00BE2F5F">
      <w:pPr>
        <w:pStyle w:val="Nadpis2"/>
        <w:spacing w:before="0" w:after="0"/>
        <w:ind w:left="0" w:firstLine="425"/>
        <w:jc w:val="both"/>
        <w:rPr>
          <w:iCs w:val="0"/>
          <w:sz w:val="24"/>
          <w:szCs w:val="24"/>
          <w:u w:val="single"/>
        </w:rPr>
      </w:pPr>
      <w:r w:rsidRPr="008B6662">
        <w:rPr>
          <w:iCs w:val="0"/>
          <w:sz w:val="24"/>
          <w:szCs w:val="24"/>
          <w:u w:val="single"/>
        </w:rPr>
        <w:t>Súťaže</w:t>
      </w:r>
    </w:p>
    <w:p w:rsidR="00FD57AA" w:rsidRPr="00FD57AA" w:rsidRDefault="00FD57AA" w:rsidP="00FD57AA">
      <w:pPr>
        <w:spacing w:after="0"/>
        <w:rPr>
          <w:sz w:val="24"/>
          <w:szCs w:val="24"/>
          <w:lang w:eastAsia="sk-SK"/>
        </w:rPr>
      </w:pPr>
    </w:p>
    <w:p w:rsidR="009B2DC8" w:rsidRPr="008B6662" w:rsidRDefault="008B6662" w:rsidP="008B666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 školskom roku 2019/2020 sú</w:t>
      </w:r>
      <w:r w:rsidR="00A419C0" w:rsidRPr="007B71B7">
        <w:rPr>
          <w:rFonts w:ascii="Times New Roman" w:hAnsi="Times New Roman" w:cs="Times New Roman"/>
          <w:bCs/>
          <w:sz w:val="24"/>
          <w:szCs w:val="24"/>
        </w:rPr>
        <w:t xml:space="preserve"> medzi predmetové celoštátne s</w:t>
      </w:r>
      <w:r w:rsidR="00A419C0">
        <w:rPr>
          <w:rFonts w:ascii="Times New Roman" w:hAnsi="Times New Roman" w:cs="Times New Roman"/>
          <w:bCs/>
          <w:sz w:val="24"/>
          <w:szCs w:val="24"/>
        </w:rPr>
        <w:t>úťaže</w:t>
      </w:r>
      <w:r w:rsidR="00A419C0" w:rsidRPr="007B71B7">
        <w:rPr>
          <w:rFonts w:ascii="Times New Roman" w:hAnsi="Times New Roman" w:cs="Times New Roman"/>
          <w:bCs/>
          <w:sz w:val="24"/>
          <w:szCs w:val="24"/>
        </w:rPr>
        <w:t xml:space="preserve"> pre žiakov základných a stredných škôl, ktorý</w:t>
      </w:r>
      <w:r w:rsidR="00A419C0">
        <w:rPr>
          <w:rFonts w:ascii="Times New Roman" w:hAnsi="Times New Roman" w:cs="Times New Roman"/>
          <w:bCs/>
          <w:sz w:val="24"/>
          <w:szCs w:val="24"/>
        </w:rPr>
        <w:t>ch vyhl</w:t>
      </w:r>
      <w:r>
        <w:rPr>
          <w:rFonts w:ascii="Times New Roman" w:hAnsi="Times New Roman" w:cs="Times New Roman"/>
          <w:bCs/>
          <w:sz w:val="24"/>
          <w:szCs w:val="24"/>
        </w:rPr>
        <w:t xml:space="preserve">asovateľom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MŠVVaŠ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SR zaradené</w:t>
      </w:r>
      <w:r w:rsidR="00A419C0" w:rsidRPr="007B71B7">
        <w:rPr>
          <w:rFonts w:ascii="Times New Roman" w:hAnsi="Times New Roman" w:cs="Times New Roman"/>
          <w:bCs/>
          <w:sz w:val="24"/>
          <w:szCs w:val="24"/>
        </w:rPr>
        <w:t xml:space="preserve"> aj</w:t>
      </w:r>
      <w:r>
        <w:rPr>
          <w:rFonts w:ascii="Times New Roman" w:hAnsi="Times New Roman" w:cs="Times New Roman"/>
          <w:bCs/>
          <w:sz w:val="24"/>
          <w:szCs w:val="24"/>
        </w:rPr>
        <w:t xml:space="preserve"> súťaže</w:t>
      </w:r>
      <w:r w:rsidR="00A419C0" w:rsidRPr="007B71B7">
        <w:rPr>
          <w:rFonts w:ascii="Times New Roman" w:hAnsi="Times New Roman" w:cs="Times New Roman"/>
          <w:sz w:val="24"/>
          <w:szCs w:val="24"/>
        </w:rPr>
        <w:t xml:space="preserve"> </w:t>
      </w:r>
      <w:r w:rsidR="00A419C0" w:rsidRPr="00CF2F91">
        <w:rPr>
          <w:rFonts w:ascii="Times New Roman" w:hAnsi="Times New Roman" w:cs="Times New Roman"/>
          <w:b/>
          <w:sz w:val="24"/>
          <w:szCs w:val="24"/>
        </w:rPr>
        <w:t>Biblická olympiáda z evanjelického a. v. náboženstva a náboženskej výchovy</w:t>
      </w:r>
      <w:r>
        <w:rPr>
          <w:rFonts w:ascii="Times New Roman" w:hAnsi="Times New Roman" w:cs="Times New Roman"/>
          <w:b/>
          <w:sz w:val="24"/>
          <w:szCs w:val="24"/>
        </w:rPr>
        <w:t xml:space="preserve"> a Duchovná pieseň</w:t>
      </w:r>
      <w:r w:rsidR="00A419C0">
        <w:rPr>
          <w:rFonts w:ascii="Times New Roman" w:hAnsi="Times New Roman" w:cs="Times New Roman"/>
          <w:sz w:val="24"/>
          <w:szCs w:val="24"/>
        </w:rPr>
        <w:t>.</w:t>
      </w:r>
      <w:r w:rsidR="007C1A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2DC8" w:rsidRPr="008B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EC6"/>
    <w:multiLevelType w:val="hybridMultilevel"/>
    <w:tmpl w:val="3ED24D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128F"/>
    <w:multiLevelType w:val="hybridMultilevel"/>
    <w:tmpl w:val="697C1DBC"/>
    <w:lvl w:ilvl="0" w:tplc="501CB7B0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EC97D53"/>
    <w:multiLevelType w:val="hybridMultilevel"/>
    <w:tmpl w:val="31BEC40E"/>
    <w:lvl w:ilvl="0" w:tplc="D1C89756">
      <w:start w:val="1"/>
      <w:numFmt w:val="lowerLetter"/>
      <w:lvlText w:val="%1)"/>
      <w:lvlJc w:val="left"/>
      <w:pPr>
        <w:ind w:left="112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48" w:hanging="360"/>
      </w:pPr>
    </w:lvl>
    <w:lvl w:ilvl="2" w:tplc="041B001B">
      <w:start w:val="1"/>
      <w:numFmt w:val="lowerRoman"/>
      <w:lvlText w:val="%3."/>
      <w:lvlJc w:val="right"/>
      <w:pPr>
        <w:ind w:left="2568" w:hanging="180"/>
      </w:pPr>
    </w:lvl>
    <w:lvl w:ilvl="3" w:tplc="041B000F">
      <w:start w:val="1"/>
      <w:numFmt w:val="decimal"/>
      <w:lvlText w:val="%4."/>
      <w:lvlJc w:val="left"/>
      <w:pPr>
        <w:ind w:left="3288" w:hanging="360"/>
      </w:pPr>
    </w:lvl>
    <w:lvl w:ilvl="4" w:tplc="041B0019">
      <w:start w:val="1"/>
      <w:numFmt w:val="lowerLetter"/>
      <w:lvlText w:val="%5."/>
      <w:lvlJc w:val="left"/>
      <w:pPr>
        <w:ind w:left="4008" w:hanging="360"/>
      </w:pPr>
    </w:lvl>
    <w:lvl w:ilvl="5" w:tplc="041B001B">
      <w:start w:val="1"/>
      <w:numFmt w:val="lowerRoman"/>
      <w:lvlText w:val="%6."/>
      <w:lvlJc w:val="right"/>
      <w:pPr>
        <w:ind w:left="4728" w:hanging="180"/>
      </w:pPr>
    </w:lvl>
    <w:lvl w:ilvl="6" w:tplc="041B000F">
      <w:start w:val="1"/>
      <w:numFmt w:val="decimal"/>
      <w:lvlText w:val="%7."/>
      <w:lvlJc w:val="left"/>
      <w:pPr>
        <w:ind w:left="5448" w:hanging="360"/>
      </w:pPr>
    </w:lvl>
    <w:lvl w:ilvl="7" w:tplc="041B0019">
      <w:start w:val="1"/>
      <w:numFmt w:val="lowerLetter"/>
      <w:lvlText w:val="%8."/>
      <w:lvlJc w:val="left"/>
      <w:pPr>
        <w:ind w:left="6168" w:hanging="360"/>
      </w:pPr>
    </w:lvl>
    <w:lvl w:ilvl="8" w:tplc="041B001B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7E63651C"/>
    <w:multiLevelType w:val="hybridMultilevel"/>
    <w:tmpl w:val="0DC8009C"/>
    <w:lvl w:ilvl="0" w:tplc="38B035EC">
      <w:start w:val="1"/>
      <w:numFmt w:val="decimal"/>
      <w:lvlText w:val="%1."/>
      <w:lvlJc w:val="left"/>
      <w:pPr>
        <w:ind w:left="1190" w:hanging="765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6F"/>
    <w:rsid w:val="001B226D"/>
    <w:rsid w:val="00413DF1"/>
    <w:rsid w:val="007C1A98"/>
    <w:rsid w:val="00846959"/>
    <w:rsid w:val="00886C63"/>
    <w:rsid w:val="008B6662"/>
    <w:rsid w:val="009B2DC8"/>
    <w:rsid w:val="00A329E0"/>
    <w:rsid w:val="00A419C0"/>
    <w:rsid w:val="00BE2F5F"/>
    <w:rsid w:val="00C1016F"/>
    <w:rsid w:val="00ED3234"/>
    <w:rsid w:val="00FD57AA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19C0"/>
  </w:style>
  <w:style w:type="paragraph" w:styleId="Nadpis2">
    <w:name w:val="heading 2"/>
    <w:basedOn w:val="Normlny"/>
    <w:next w:val="Normlny"/>
    <w:link w:val="Nadpis2Char"/>
    <w:unhideWhenUsed/>
    <w:qFormat/>
    <w:rsid w:val="00A419C0"/>
    <w:pPr>
      <w:keepNext/>
      <w:spacing w:before="120" w:after="120" w:line="240" w:lineRule="auto"/>
      <w:ind w:left="70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41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419C0"/>
    <w:rPr>
      <w:rFonts w:ascii="Times New Roman" w:eastAsia="Times New Roman" w:hAnsi="Times New Roman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419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A419C0"/>
    <w:pPr>
      <w:ind w:left="720"/>
      <w:contextualSpacing/>
    </w:pPr>
  </w:style>
  <w:style w:type="paragraph" w:customStyle="1" w:styleId="sign">
    <w:name w:val="sign"/>
    <w:basedOn w:val="Normlny"/>
    <w:rsid w:val="00A4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846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19C0"/>
  </w:style>
  <w:style w:type="paragraph" w:styleId="Nadpis2">
    <w:name w:val="heading 2"/>
    <w:basedOn w:val="Normlny"/>
    <w:next w:val="Normlny"/>
    <w:link w:val="Nadpis2Char"/>
    <w:unhideWhenUsed/>
    <w:qFormat/>
    <w:rsid w:val="00A419C0"/>
    <w:pPr>
      <w:keepNext/>
      <w:spacing w:before="120" w:after="120" w:line="240" w:lineRule="auto"/>
      <w:ind w:left="70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41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419C0"/>
    <w:rPr>
      <w:rFonts w:ascii="Times New Roman" w:eastAsia="Times New Roman" w:hAnsi="Times New Roman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419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A419C0"/>
    <w:pPr>
      <w:ind w:left="720"/>
      <w:contextualSpacing/>
    </w:pPr>
  </w:style>
  <w:style w:type="paragraph" w:customStyle="1" w:styleId="sign">
    <w:name w:val="sign"/>
    <w:basedOn w:val="Normlny"/>
    <w:rsid w:val="00A4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846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sk/data/att/1477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2019-09-10T07:03:00Z</cp:lastPrinted>
  <dcterms:created xsi:type="dcterms:W3CDTF">2019-09-10T06:51:00Z</dcterms:created>
  <dcterms:modified xsi:type="dcterms:W3CDTF">2019-09-10T07:38:00Z</dcterms:modified>
</cp:coreProperties>
</file>